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FBD71" w14:textId="77777777" w:rsidR="001E165F" w:rsidRPr="001E165F" w:rsidRDefault="001E165F" w:rsidP="00394B18">
      <w:pPr>
        <w:widowControl w:val="0"/>
        <w:autoSpaceDE w:val="0"/>
        <w:autoSpaceDN w:val="0"/>
        <w:spacing w:before="8" w:after="0" w:line="240" w:lineRule="auto"/>
        <w:jc w:val="both"/>
        <w:rPr>
          <w:rFonts w:ascii="Times New Roman" w:eastAsia="Calibri" w:hAnsi="Calibri" w:cs="Calibri"/>
          <w:kern w:val="0"/>
          <w:sz w:val="19"/>
          <w:szCs w:val="22"/>
          <w14:ligatures w14:val="none"/>
        </w:rPr>
      </w:pPr>
    </w:p>
    <w:p w14:paraId="2D8BF616" w14:textId="57F086AA" w:rsidR="001E165F" w:rsidRPr="001E165F" w:rsidRDefault="001E165F" w:rsidP="00394B18">
      <w:pPr>
        <w:widowControl w:val="0"/>
        <w:autoSpaceDE w:val="0"/>
        <w:autoSpaceDN w:val="0"/>
        <w:spacing w:before="1" w:after="0" w:line="240" w:lineRule="auto"/>
        <w:jc w:val="center"/>
        <w:rPr>
          <w:rFonts w:ascii="Calibri" w:eastAsia="Calibri" w:hAnsi="Calibri" w:cs="Calibri"/>
          <w:b/>
          <w:kern w:val="0"/>
          <w:sz w:val="11"/>
          <w:szCs w:val="22"/>
          <w14:ligatures w14:val="none"/>
        </w:rPr>
      </w:pPr>
    </w:p>
    <w:p w14:paraId="6D6C6AF4" w14:textId="726AE4AF" w:rsidR="001E165F" w:rsidRPr="001E165F" w:rsidRDefault="001E165F" w:rsidP="00394B18">
      <w:pPr>
        <w:widowControl w:val="0"/>
        <w:autoSpaceDE w:val="0"/>
        <w:autoSpaceDN w:val="0"/>
        <w:spacing w:before="150" w:after="0" w:line="240" w:lineRule="auto"/>
        <w:ind w:right="131"/>
        <w:jc w:val="center"/>
        <w:rPr>
          <w:rFonts w:ascii="Calibri" w:eastAsia="Calibri" w:hAnsi="Calibri" w:cs="Calibri"/>
          <w:b/>
          <w:kern w:val="0"/>
          <w:sz w:val="28"/>
          <w:szCs w:val="22"/>
          <w14:ligatures w14:val="none"/>
        </w:rPr>
      </w:pPr>
      <w:r w:rsidRPr="001E165F">
        <w:rPr>
          <w:rFonts w:ascii="Calibri" w:eastAsia="Calibri" w:hAnsi="Calibri" w:cs="Calibri"/>
          <w:b/>
          <w:spacing w:val="-2"/>
          <w:kern w:val="0"/>
          <w:sz w:val="28"/>
          <w:szCs w:val="22"/>
          <w14:ligatures w14:val="none"/>
        </w:rPr>
        <w:t>STANOVY</w:t>
      </w:r>
    </w:p>
    <w:p w14:paraId="734FFEFC" w14:textId="5BB56A8A" w:rsidR="001E165F" w:rsidRPr="001E165F" w:rsidRDefault="001E165F" w:rsidP="00394B18">
      <w:pPr>
        <w:widowControl w:val="0"/>
        <w:autoSpaceDE w:val="0"/>
        <w:autoSpaceDN w:val="0"/>
        <w:spacing w:before="52" w:after="0" w:line="240" w:lineRule="auto"/>
        <w:ind w:right="131"/>
        <w:jc w:val="center"/>
        <w:rPr>
          <w:rFonts w:ascii="Calibri" w:eastAsia="Calibri" w:hAnsi="Calibri" w:cs="Calibri"/>
          <w:b/>
          <w:kern w:val="0"/>
          <w:sz w:val="28"/>
          <w:szCs w:val="22"/>
          <w14:ligatures w14:val="none"/>
        </w:rPr>
      </w:pPr>
      <w:r w:rsidRPr="001E165F">
        <w:rPr>
          <w:rFonts w:ascii="Calibri" w:eastAsia="Calibri" w:hAnsi="Calibri" w:cs="Calibri"/>
          <w:b/>
          <w:kern w:val="0"/>
          <w:sz w:val="28"/>
          <w:szCs w:val="22"/>
          <w14:ligatures w14:val="none"/>
        </w:rPr>
        <w:t>akciové</w:t>
      </w:r>
      <w:r w:rsidRPr="001E165F">
        <w:rPr>
          <w:rFonts w:ascii="Calibri" w:eastAsia="Calibri" w:hAnsi="Calibri" w:cs="Calibri"/>
          <w:b/>
          <w:spacing w:val="-4"/>
          <w:kern w:val="0"/>
          <w:sz w:val="28"/>
          <w:szCs w:val="22"/>
          <w14:ligatures w14:val="none"/>
        </w:rPr>
        <w:t xml:space="preserve"> </w:t>
      </w:r>
      <w:r w:rsidRPr="001E165F">
        <w:rPr>
          <w:rFonts w:ascii="Calibri" w:eastAsia="Calibri" w:hAnsi="Calibri" w:cs="Calibri"/>
          <w:b/>
          <w:spacing w:val="-2"/>
          <w:kern w:val="0"/>
          <w:sz w:val="28"/>
          <w:szCs w:val="22"/>
          <w14:ligatures w14:val="none"/>
        </w:rPr>
        <w:t>společnosti</w:t>
      </w:r>
    </w:p>
    <w:p w14:paraId="5EF5FC8F" w14:textId="59C51309" w:rsidR="001E165F" w:rsidRPr="001E165F" w:rsidRDefault="001E165F" w:rsidP="00394B18">
      <w:pPr>
        <w:widowControl w:val="0"/>
        <w:autoSpaceDE w:val="0"/>
        <w:autoSpaceDN w:val="0"/>
        <w:spacing w:before="49" w:after="0" w:line="240" w:lineRule="auto"/>
        <w:ind w:right="129"/>
        <w:jc w:val="center"/>
        <w:rPr>
          <w:rFonts w:ascii="Calibri" w:eastAsia="Calibri" w:hAnsi="Calibri" w:cs="Calibri"/>
          <w:b/>
          <w:kern w:val="0"/>
          <w:sz w:val="28"/>
          <w:szCs w:val="22"/>
          <w14:ligatures w14:val="none"/>
        </w:rPr>
      </w:pPr>
      <w:r w:rsidRPr="001E165F">
        <w:rPr>
          <w:rFonts w:ascii="Calibri" w:eastAsia="Calibri" w:hAnsi="Calibri" w:cs="Calibri"/>
          <w:b/>
          <w:kern w:val="0"/>
          <w:sz w:val="28"/>
          <w:szCs w:val="22"/>
          <w14:ligatures w14:val="none"/>
        </w:rPr>
        <w:t>Axon</w:t>
      </w:r>
      <w:r w:rsidRPr="001E165F">
        <w:rPr>
          <w:rFonts w:ascii="Calibri" w:eastAsia="Calibri" w:hAnsi="Calibri" w:cs="Calibri"/>
          <w:b/>
          <w:spacing w:val="-4"/>
          <w:kern w:val="0"/>
          <w:sz w:val="28"/>
          <w:szCs w:val="22"/>
          <w14:ligatures w14:val="none"/>
        </w:rPr>
        <w:t xml:space="preserve"> </w:t>
      </w:r>
      <w:r w:rsidRPr="001E165F">
        <w:rPr>
          <w:rFonts w:ascii="Calibri" w:eastAsia="Calibri" w:hAnsi="Calibri" w:cs="Calibri"/>
          <w:b/>
          <w:kern w:val="0"/>
          <w:sz w:val="28"/>
          <w:szCs w:val="22"/>
          <w14:ligatures w14:val="none"/>
        </w:rPr>
        <w:t>capital</w:t>
      </w:r>
      <w:r w:rsidRPr="001E165F">
        <w:rPr>
          <w:rFonts w:ascii="Calibri" w:eastAsia="Calibri" w:hAnsi="Calibri" w:cs="Calibri"/>
          <w:b/>
          <w:spacing w:val="-4"/>
          <w:kern w:val="0"/>
          <w:sz w:val="28"/>
          <w:szCs w:val="22"/>
          <w14:ligatures w14:val="none"/>
        </w:rPr>
        <w:t xml:space="preserve"> a.s.</w:t>
      </w:r>
    </w:p>
    <w:p w14:paraId="1DE6F343" w14:textId="36F54326" w:rsidR="001E165F" w:rsidRPr="001E165F" w:rsidRDefault="001E165F" w:rsidP="00394B18">
      <w:pPr>
        <w:widowControl w:val="0"/>
        <w:autoSpaceDE w:val="0"/>
        <w:autoSpaceDN w:val="0"/>
        <w:spacing w:before="49" w:after="0" w:line="240" w:lineRule="auto"/>
        <w:ind w:right="131"/>
        <w:jc w:val="center"/>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(dále</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jen</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spacing w:val="-2"/>
          <w:kern w:val="0"/>
          <w:sz w:val="22"/>
          <w:szCs w:val="22"/>
          <w14:ligatures w14:val="none"/>
        </w:rPr>
        <w:t>„</w:t>
      </w:r>
      <w:r w:rsidRPr="001E165F">
        <w:rPr>
          <w:rFonts w:ascii="Calibri" w:eastAsia="Calibri" w:hAnsi="Calibri" w:cs="Calibri"/>
          <w:b/>
          <w:spacing w:val="-2"/>
          <w:kern w:val="0"/>
          <w:sz w:val="22"/>
          <w:szCs w:val="22"/>
          <w14:ligatures w14:val="none"/>
        </w:rPr>
        <w:t>Společnost</w:t>
      </w:r>
      <w:r w:rsidRPr="001E165F">
        <w:rPr>
          <w:rFonts w:ascii="Calibri" w:eastAsia="Calibri" w:hAnsi="Calibri" w:cs="Calibri"/>
          <w:spacing w:val="-2"/>
          <w:kern w:val="0"/>
          <w:sz w:val="22"/>
          <w:szCs w:val="22"/>
          <w14:ligatures w14:val="none"/>
        </w:rPr>
        <w:t>“).</w:t>
      </w:r>
    </w:p>
    <w:p w14:paraId="400F07BD" w14:textId="7878377A" w:rsidR="001E165F" w:rsidRPr="001E165F" w:rsidRDefault="001E165F" w:rsidP="00394B18">
      <w:pPr>
        <w:widowControl w:val="0"/>
        <w:autoSpaceDE w:val="0"/>
        <w:autoSpaceDN w:val="0"/>
        <w:spacing w:before="1" w:after="0" w:line="240" w:lineRule="auto"/>
        <w:jc w:val="both"/>
        <w:rPr>
          <w:rFonts w:ascii="Calibri" w:eastAsia="Calibri" w:hAnsi="Calibri" w:cs="Calibri"/>
          <w:kern w:val="0"/>
          <w:sz w:val="14"/>
          <w:szCs w:val="22"/>
          <w14:ligatures w14:val="none"/>
        </w:rPr>
      </w:pPr>
    </w:p>
    <w:p w14:paraId="1BA8B28E" w14:textId="77777777" w:rsidR="001E165F" w:rsidRPr="001E165F" w:rsidRDefault="001E165F" w:rsidP="00394B18">
      <w:pPr>
        <w:widowControl w:val="0"/>
        <w:numPr>
          <w:ilvl w:val="0"/>
          <w:numId w:val="8"/>
        </w:numPr>
        <w:tabs>
          <w:tab w:val="left" w:pos="568"/>
        </w:tabs>
        <w:autoSpaceDE w:val="0"/>
        <w:autoSpaceDN w:val="0"/>
        <w:spacing w:before="147" w:after="0" w:line="240" w:lineRule="auto"/>
        <w:outlineLvl w:val="0"/>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ZÁKLADNÍ</w:t>
      </w:r>
      <w:r w:rsidRPr="001E165F">
        <w:rPr>
          <w:rFonts w:ascii="Calibri" w:eastAsia="Calibri" w:hAnsi="Calibri" w:cs="Calibri"/>
          <w:b/>
          <w:bCs/>
          <w:spacing w:val="-4"/>
          <w:kern w:val="0"/>
          <w:sz w:val="22"/>
          <w:szCs w:val="22"/>
          <w14:ligatures w14:val="none"/>
        </w:rPr>
        <w:t xml:space="preserve"> </w:t>
      </w:r>
      <w:r w:rsidRPr="001E165F">
        <w:rPr>
          <w:rFonts w:ascii="Calibri" w:eastAsia="Calibri" w:hAnsi="Calibri" w:cs="Calibri"/>
          <w:b/>
          <w:bCs/>
          <w:spacing w:val="-2"/>
          <w:kern w:val="0"/>
          <w:sz w:val="22"/>
          <w:szCs w:val="22"/>
          <w14:ligatures w14:val="none"/>
        </w:rPr>
        <w:t>USTANOVENÍ</w:t>
      </w:r>
    </w:p>
    <w:p w14:paraId="31D6C3B5" w14:textId="41398023" w:rsidR="001E165F" w:rsidRPr="001E165F" w:rsidRDefault="001E165F" w:rsidP="00394B18">
      <w:pPr>
        <w:widowControl w:val="0"/>
        <w:numPr>
          <w:ilvl w:val="0"/>
          <w:numId w:val="7"/>
        </w:numPr>
        <w:tabs>
          <w:tab w:val="left" w:pos="568"/>
        </w:tabs>
        <w:autoSpaceDE w:val="0"/>
        <w:autoSpaceDN w:val="0"/>
        <w:spacing w:before="159" w:after="0" w:line="240" w:lineRule="auto"/>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Základní</w:t>
      </w:r>
      <w:r w:rsidRPr="001E165F">
        <w:rPr>
          <w:rFonts w:ascii="Calibri" w:eastAsia="Calibri" w:hAnsi="Calibri" w:cs="Calibri"/>
          <w:b/>
          <w:bCs/>
          <w:spacing w:val="-5"/>
          <w:kern w:val="0"/>
          <w:sz w:val="22"/>
          <w:szCs w:val="22"/>
          <w14:ligatures w14:val="none"/>
        </w:rPr>
        <w:t xml:space="preserve"> </w:t>
      </w:r>
      <w:r w:rsidRPr="001E165F">
        <w:rPr>
          <w:rFonts w:ascii="Calibri" w:eastAsia="Calibri" w:hAnsi="Calibri" w:cs="Calibri"/>
          <w:b/>
          <w:bCs/>
          <w:spacing w:val="-2"/>
          <w:kern w:val="0"/>
          <w:sz w:val="22"/>
          <w:szCs w:val="22"/>
          <w14:ligatures w14:val="none"/>
        </w:rPr>
        <w:t>údaje</w:t>
      </w:r>
    </w:p>
    <w:p w14:paraId="171ED398" w14:textId="46E5140C" w:rsidR="001E165F" w:rsidRPr="001E165F" w:rsidRDefault="001E165F" w:rsidP="00394B18">
      <w:pPr>
        <w:widowControl w:val="0"/>
        <w:numPr>
          <w:ilvl w:val="1"/>
          <w:numId w:val="7"/>
        </w:numPr>
        <w:tabs>
          <w:tab w:val="left" w:pos="568"/>
        </w:tabs>
        <w:autoSpaceDE w:val="0"/>
        <w:autoSpaceDN w:val="0"/>
        <w:spacing w:before="161" w:after="0" w:line="240" w:lineRule="auto"/>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Název</w:t>
      </w:r>
      <w:r w:rsidRPr="001E165F">
        <w:rPr>
          <w:rFonts w:ascii="Calibri" w:eastAsia="Calibri" w:hAnsi="Calibri" w:cs="Calibri"/>
          <w:spacing w:val="-15"/>
          <w:kern w:val="0"/>
          <w:sz w:val="22"/>
          <w:szCs w:val="22"/>
          <w14:ligatures w14:val="none"/>
        </w:rPr>
        <w:t xml:space="preserve"> </w:t>
      </w:r>
      <w:r w:rsidRPr="001E165F">
        <w:rPr>
          <w:rFonts w:ascii="Calibri" w:eastAsia="Calibri" w:hAnsi="Calibri" w:cs="Calibri"/>
          <w:kern w:val="0"/>
          <w:sz w:val="22"/>
          <w:szCs w:val="22"/>
          <w14:ligatures w14:val="none"/>
        </w:rPr>
        <w:t>(obchodní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firma)</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Společnosti</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zní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Axon</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capital</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a.s.</w:t>
      </w:r>
      <w:r w:rsidRPr="001E165F">
        <w:rPr>
          <w:rFonts w:ascii="Calibri" w:eastAsia="Calibri" w:hAnsi="Calibri" w:cs="Calibri"/>
          <w:spacing w:val="-17"/>
          <w:kern w:val="0"/>
          <w:sz w:val="22"/>
          <w:szCs w:val="22"/>
          <w14:ligatures w14:val="none"/>
        </w:rPr>
        <w:t xml:space="preserve"> </w:t>
      </w:r>
    </w:p>
    <w:p w14:paraId="14A823B8" w14:textId="55F58466" w:rsidR="001E165F" w:rsidRPr="001E165F" w:rsidRDefault="001E165F" w:rsidP="00394B18">
      <w:pPr>
        <w:widowControl w:val="0"/>
        <w:numPr>
          <w:ilvl w:val="1"/>
          <w:numId w:val="7"/>
        </w:numPr>
        <w:tabs>
          <w:tab w:val="left" w:pos="568"/>
        </w:tabs>
        <w:autoSpaceDE w:val="0"/>
        <w:autoSpaceDN w:val="0"/>
        <w:spacing w:before="161" w:after="0" w:line="240" w:lineRule="auto"/>
        <w:rPr>
          <w:rFonts w:ascii="Calibri" w:eastAsia="Calibri" w:hAnsi="Calibri" w:cs="Calibri"/>
          <w:kern w:val="0"/>
          <w:sz w:val="22"/>
          <w:szCs w:val="22"/>
          <w14:ligatures w14:val="none"/>
        </w:rPr>
      </w:pPr>
      <w:r w:rsidRPr="001E165F">
        <w:rPr>
          <w:rFonts w:ascii="Calibri" w:eastAsia="Calibri" w:hAnsi="Calibri" w:cs="Calibri"/>
          <w:spacing w:val="-2"/>
          <w:kern w:val="0"/>
          <w:sz w:val="22"/>
          <w:szCs w:val="22"/>
          <w14:ligatures w14:val="none"/>
        </w:rPr>
        <w:t>Právní</w:t>
      </w:r>
      <w:r w:rsidRPr="001E165F">
        <w:rPr>
          <w:rFonts w:ascii="Calibri" w:eastAsia="Calibri" w:hAnsi="Calibri" w:cs="Calibri"/>
          <w:spacing w:val="21"/>
          <w:kern w:val="0"/>
          <w:sz w:val="22"/>
          <w:szCs w:val="22"/>
          <w14:ligatures w14:val="none"/>
        </w:rPr>
        <w:t xml:space="preserve"> </w:t>
      </w:r>
      <w:r w:rsidRPr="001E165F">
        <w:rPr>
          <w:rFonts w:ascii="Calibri" w:eastAsia="Calibri" w:hAnsi="Calibri" w:cs="Calibri"/>
          <w:spacing w:val="-2"/>
          <w:kern w:val="0"/>
          <w:sz w:val="22"/>
          <w:szCs w:val="22"/>
          <w14:ligatures w14:val="none"/>
        </w:rPr>
        <w:t>forma</w:t>
      </w:r>
      <w:r w:rsidRPr="001E165F">
        <w:rPr>
          <w:rFonts w:ascii="Calibri" w:eastAsia="Calibri" w:hAnsi="Calibri" w:cs="Calibri"/>
          <w:spacing w:val="21"/>
          <w:kern w:val="0"/>
          <w:sz w:val="22"/>
          <w:szCs w:val="22"/>
          <w14:ligatures w14:val="none"/>
        </w:rPr>
        <w:t xml:space="preserve"> </w:t>
      </w:r>
      <w:r w:rsidRPr="001E165F">
        <w:rPr>
          <w:rFonts w:ascii="Calibri" w:eastAsia="Calibri" w:hAnsi="Calibri" w:cs="Calibri"/>
          <w:spacing w:val="-2"/>
          <w:kern w:val="0"/>
          <w:sz w:val="22"/>
          <w:szCs w:val="22"/>
          <w14:ligatures w14:val="none"/>
        </w:rPr>
        <w:t>Společnosti</w:t>
      </w:r>
      <w:r w:rsidRPr="001E165F">
        <w:rPr>
          <w:rFonts w:ascii="Calibri" w:eastAsia="Calibri" w:hAnsi="Calibri" w:cs="Calibri"/>
          <w:spacing w:val="21"/>
          <w:kern w:val="0"/>
          <w:sz w:val="22"/>
          <w:szCs w:val="22"/>
          <w14:ligatures w14:val="none"/>
        </w:rPr>
        <w:t xml:space="preserve"> </w:t>
      </w:r>
      <w:r w:rsidRPr="001E165F">
        <w:rPr>
          <w:rFonts w:ascii="Calibri" w:eastAsia="Calibri" w:hAnsi="Calibri" w:cs="Calibri"/>
          <w:spacing w:val="-2"/>
          <w:kern w:val="0"/>
          <w:sz w:val="22"/>
          <w:szCs w:val="22"/>
          <w14:ligatures w14:val="none"/>
        </w:rPr>
        <w:t>je</w:t>
      </w:r>
      <w:r w:rsidRPr="001E165F">
        <w:rPr>
          <w:rFonts w:ascii="Calibri" w:eastAsia="Calibri" w:hAnsi="Calibri" w:cs="Calibri"/>
          <w:spacing w:val="19"/>
          <w:kern w:val="0"/>
          <w:sz w:val="22"/>
          <w:szCs w:val="22"/>
          <w14:ligatures w14:val="none"/>
        </w:rPr>
        <w:t xml:space="preserve"> </w:t>
      </w:r>
      <w:r w:rsidRPr="001E165F">
        <w:rPr>
          <w:rFonts w:ascii="Calibri" w:eastAsia="Calibri" w:hAnsi="Calibri" w:cs="Calibri"/>
          <w:spacing w:val="-2"/>
          <w:kern w:val="0"/>
          <w:sz w:val="22"/>
          <w:szCs w:val="22"/>
          <w14:ligatures w14:val="none"/>
        </w:rPr>
        <w:t>akciová</w:t>
      </w:r>
      <w:r w:rsidRPr="001E165F">
        <w:rPr>
          <w:rFonts w:ascii="Calibri" w:eastAsia="Calibri" w:hAnsi="Calibri" w:cs="Calibri"/>
          <w:spacing w:val="18"/>
          <w:kern w:val="0"/>
          <w:sz w:val="22"/>
          <w:szCs w:val="22"/>
          <w14:ligatures w14:val="none"/>
        </w:rPr>
        <w:t xml:space="preserve"> </w:t>
      </w:r>
      <w:r w:rsidRPr="001E165F">
        <w:rPr>
          <w:rFonts w:ascii="Calibri" w:eastAsia="Calibri" w:hAnsi="Calibri" w:cs="Calibri"/>
          <w:spacing w:val="-2"/>
          <w:kern w:val="0"/>
          <w:sz w:val="22"/>
          <w:szCs w:val="22"/>
          <w14:ligatures w14:val="none"/>
        </w:rPr>
        <w:t>společnost.</w:t>
      </w:r>
      <w:r w:rsidRPr="001E165F">
        <w:rPr>
          <w:rFonts w:ascii="Calibri" w:eastAsia="Calibri" w:hAnsi="Calibri" w:cs="Calibri"/>
          <w:spacing w:val="5"/>
          <w:kern w:val="0"/>
          <w:sz w:val="22"/>
          <w:szCs w:val="22"/>
          <w14:ligatures w14:val="none"/>
        </w:rPr>
        <w:t xml:space="preserve"> </w:t>
      </w:r>
    </w:p>
    <w:p w14:paraId="116F17D9" w14:textId="5D3EE5C7" w:rsidR="001E165F" w:rsidRPr="001E165F" w:rsidRDefault="001E165F" w:rsidP="00394B18">
      <w:pPr>
        <w:widowControl w:val="0"/>
        <w:numPr>
          <w:ilvl w:val="1"/>
          <w:numId w:val="7"/>
        </w:numPr>
        <w:tabs>
          <w:tab w:val="left" w:pos="568"/>
        </w:tabs>
        <w:autoSpaceDE w:val="0"/>
        <w:autoSpaceDN w:val="0"/>
        <w:spacing w:before="159" w:after="0" w:line="240" w:lineRule="auto"/>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Sídlo</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Společnosti</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umístěno</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v</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obci</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spacing w:val="-2"/>
          <w:kern w:val="0"/>
          <w:sz w:val="22"/>
          <w:szCs w:val="22"/>
          <w14:ligatures w14:val="none"/>
        </w:rPr>
        <w:t>Praha.</w:t>
      </w:r>
    </w:p>
    <w:p w14:paraId="6DF296AD" w14:textId="5101DFD4" w:rsidR="001E165F" w:rsidRPr="001E165F" w:rsidRDefault="001E165F" w:rsidP="00394B18">
      <w:pPr>
        <w:widowControl w:val="0"/>
        <w:numPr>
          <w:ilvl w:val="1"/>
          <w:numId w:val="7"/>
        </w:numPr>
        <w:tabs>
          <w:tab w:val="left" w:pos="568"/>
        </w:tabs>
        <w:autoSpaceDE w:val="0"/>
        <w:autoSpaceDN w:val="0"/>
        <w:spacing w:before="161" w:after="0" w:line="240" w:lineRule="auto"/>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Společnost</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založena</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dobu</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spacing w:val="-2"/>
          <w:kern w:val="0"/>
          <w:sz w:val="22"/>
          <w:szCs w:val="22"/>
          <w14:ligatures w14:val="none"/>
        </w:rPr>
        <w:t>neurčitou.</w:t>
      </w:r>
    </w:p>
    <w:p w14:paraId="0E8B698E" w14:textId="4FF4AE5E" w:rsidR="001E165F" w:rsidRPr="001E165F" w:rsidRDefault="001E165F" w:rsidP="00394B18">
      <w:pPr>
        <w:widowControl w:val="0"/>
        <w:numPr>
          <w:ilvl w:val="1"/>
          <w:numId w:val="7"/>
        </w:numPr>
        <w:tabs>
          <w:tab w:val="left" w:pos="568"/>
        </w:tabs>
        <w:autoSpaceDE w:val="0"/>
        <w:autoSpaceDN w:val="0"/>
        <w:spacing w:before="161" w:after="0" w:line="273" w:lineRule="auto"/>
        <w:ind w:right="139"/>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Společnost</w:t>
      </w:r>
      <w:r w:rsidRPr="001E165F">
        <w:rPr>
          <w:rFonts w:ascii="Calibri" w:eastAsia="Calibri" w:hAnsi="Calibri" w:cs="Calibri"/>
          <w:spacing w:val="24"/>
          <w:kern w:val="0"/>
          <w:sz w:val="22"/>
          <w:szCs w:val="22"/>
          <w14:ligatures w14:val="none"/>
        </w:rPr>
        <w:t xml:space="preserve"> </w:t>
      </w:r>
      <w:r w:rsidRPr="001E165F">
        <w:rPr>
          <w:rFonts w:ascii="Calibri" w:eastAsia="Calibri" w:hAnsi="Calibri" w:cs="Calibri"/>
          <w:kern w:val="0"/>
          <w:sz w:val="22"/>
          <w:szCs w:val="22"/>
          <w14:ligatures w14:val="none"/>
        </w:rPr>
        <w:t>vede</w:t>
      </w:r>
      <w:r w:rsidRPr="001E165F">
        <w:rPr>
          <w:rFonts w:ascii="Calibri" w:eastAsia="Calibri" w:hAnsi="Calibri" w:cs="Calibri"/>
          <w:spacing w:val="26"/>
          <w:kern w:val="0"/>
          <w:sz w:val="22"/>
          <w:szCs w:val="22"/>
          <w14:ligatures w14:val="none"/>
        </w:rPr>
        <w:t xml:space="preserve"> </w:t>
      </w:r>
      <w:r w:rsidRPr="001E165F">
        <w:rPr>
          <w:rFonts w:ascii="Calibri" w:eastAsia="Calibri" w:hAnsi="Calibri" w:cs="Calibri"/>
          <w:kern w:val="0"/>
          <w:sz w:val="22"/>
          <w:szCs w:val="22"/>
          <w14:ligatures w14:val="none"/>
        </w:rPr>
        <w:t>internetovou</w:t>
      </w:r>
      <w:r w:rsidRPr="001E165F">
        <w:rPr>
          <w:rFonts w:ascii="Calibri" w:eastAsia="Calibri" w:hAnsi="Calibri" w:cs="Calibri"/>
          <w:spacing w:val="25"/>
          <w:kern w:val="0"/>
          <w:sz w:val="22"/>
          <w:szCs w:val="22"/>
          <w14:ligatures w14:val="none"/>
        </w:rPr>
        <w:t xml:space="preserve"> </w:t>
      </w:r>
      <w:r w:rsidRPr="001E165F">
        <w:rPr>
          <w:rFonts w:ascii="Calibri" w:eastAsia="Calibri" w:hAnsi="Calibri" w:cs="Calibri"/>
          <w:kern w:val="0"/>
          <w:sz w:val="22"/>
          <w:szCs w:val="22"/>
          <w14:ligatures w14:val="none"/>
        </w:rPr>
        <w:t>stránku,</w:t>
      </w:r>
      <w:r w:rsidRPr="001E165F">
        <w:rPr>
          <w:rFonts w:ascii="Calibri" w:eastAsia="Calibri" w:hAnsi="Calibri" w:cs="Calibri"/>
          <w:spacing w:val="26"/>
          <w:kern w:val="0"/>
          <w:sz w:val="22"/>
          <w:szCs w:val="22"/>
          <w14:ligatures w14:val="none"/>
        </w:rPr>
        <w:t xml:space="preserve"> </w:t>
      </w:r>
      <w:r w:rsidRPr="001E165F">
        <w:rPr>
          <w:rFonts w:ascii="Calibri" w:eastAsia="Calibri" w:hAnsi="Calibri" w:cs="Calibri"/>
          <w:kern w:val="0"/>
          <w:sz w:val="22"/>
          <w:szCs w:val="22"/>
          <w14:ligatures w14:val="none"/>
        </w:rPr>
        <w:t>kde</w:t>
      </w:r>
      <w:r w:rsidRPr="001E165F">
        <w:rPr>
          <w:rFonts w:ascii="Calibri" w:eastAsia="Calibri" w:hAnsi="Calibri" w:cs="Calibri"/>
          <w:spacing w:val="27"/>
          <w:kern w:val="0"/>
          <w:sz w:val="22"/>
          <w:szCs w:val="22"/>
          <w14:ligatures w14:val="none"/>
        </w:rPr>
        <w:t xml:space="preserve"> </w:t>
      </w:r>
      <w:r w:rsidRPr="001E165F">
        <w:rPr>
          <w:rFonts w:ascii="Calibri" w:eastAsia="Calibri" w:hAnsi="Calibri" w:cs="Calibri"/>
          <w:kern w:val="0"/>
          <w:sz w:val="22"/>
          <w:szCs w:val="22"/>
          <w14:ligatures w14:val="none"/>
        </w:rPr>
        <w:t>jsou</w:t>
      </w:r>
      <w:r w:rsidRPr="001E165F">
        <w:rPr>
          <w:rFonts w:ascii="Calibri" w:eastAsia="Calibri" w:hAnsi="Calibri" w:cs="Calibri"/>
          <w:spacing w:val="25"/>
          <w:kern w:val="0"/>
          <w:sz w:val="22"/>
          <w:szCs w:val="22"/>
          <w14:ligatures w14:val="none"/>
        </w:rPr>
        <w:t xml:space="preserve"> </w:t>
      </w:r>
      <w:r w:rsidRPr="001E165F">
        <w:rPr>
          <w:rFonts w:ascii="Calibri" w:eastAsia="Calibri" w:hAnsi="Calibri" w:cs="Calibri"/>
          <w:kern w:val="0"/>
          <w:sz w:val="22"/>
          <w:szCs w:val="22"/>
          <w14:ligatures w14:val="none"/>
        </w:rPr>
        <w:t>uveřejňované</w:t>
      </w:r>
      <w:r w:rsidRPr="001E165F">
        <w:rPr>
          <w:rFonts w:ascii="Calibri" w:eastAsia="Calibri" w:hAnsi="Calibri" w:cs="Calibri"/>
          <w:spacing w:val="27"/>
          <w:kern w:val="0"/>
          <w:sz w:val="22"/>
          <w:szCs w:val="22"/>
          <w14:ligatures w14:val="none"/>
        </w:rPr>
        <w:t xml:space="preserve"> </w:t>
      </w:r>
      <w:r w:rsidRPr="001E165F">
        <w:rPr>
          <w:rFonts w:ascii="Calibri" w:eastAsia="Calibri" w:hAnsi="Calibri" w:cs="Calibri"/>
          <w:kern w:val="0"/>
          <w:sz w:val="22"/>
          <w:szCs w:val="22"/>
          <w14:ligatures w14:val="none"/>
        </w:rPr>
        <w:t>pozvánky</w:t>
      </w:r>
      <w:r w:rsidRPr="001E165F">
        <w:rPr>
          <w:rFonts w:ascii="Calibri" w:eastAsia="Calibri" w:hAnsi="Calibri" w:cs="Calibri"/>
          <w:spacing w:val="27"/>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26"/>
          <w:kern w:val="0"/>
          <w:sz w:val="22"/>
          <w:szCs w:val="22"/>
          <w14:ligatures w14:val="none"/>
        </w:rPr>
        <w:t xml:space="preserve"> </w:t>
      </w:r>
      <w:r w:rsidRPr="001E165F">
        <w:rPr>
          <w:rFonts w:ascii="Calibri" w:eastAsia="Calibri" w:hAnsi="Calibri" w:cs="Calibri"/>
          <w:kern w:val="0"/>
          <w:sz w:val="22"/>
          <w:szCs w:val="22"/>
          <w14:ligatures w14:val="none"/>
        </w:rPr>
        <w:t>valnou</w:t>
      </w:r>
      <w:r w:rsidRPr="001E165F">
        <w:rPr>
          <w:rFonts w:ascii="Calibri" w:eastAsia="Calibri" w:hAnsi="Calibri" w:cs="Calibri"/>
          <w:spacing w:val="25"/>
          <w:kern w:val="0"/>
          <w:sz w:val="22"/>
          <w:szCs w:val="22"/>
          <w14:ligatures w14:val="none"/>
        </w:rPr>
        <w:t xml:space="preserve"> </w:t>
      </w:r>
      <w:r w:rsidRPr="001E165F">
        <w:rPr>
          <w:rFonts w:ascii="Calibri" w:eastAsia="Calibri" w:hAnsi="Calibri" w:cs="Calibri"/>
          <w:kern w:val="0"/>
          <w:sz w:val="22"/>
          <w:szCs w:val="22"/>
          <w14:ligatures w14:val="none"/>
        </w:rPr>
        <w:t>hromadu a</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uváděné</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další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údaje</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pro</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akcionáře,</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resp.</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údaje</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stanovené</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příslušnými</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právními</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předpisy.</w:t>
      </w:r>
      <w:r w:rsidRPr="001E165F">
        <w:rPr>
          <w:rFonts w:ascii="Calibri" w:eastAsia="Calibri" w:hAnsi="Calibri" w:cs="Calibri"/>
          <w:spacing w:val="-28"/>
          <w:kern w:val="0"/>
          <w:sz w:val="22"/>
          <w:szCs w:val="22"/>
          <w14:ligatures w14:val="none"/>
        </w:rPr>
        <w:t xml:space="preserve"> </w:t>
      </w:r>
    </w:p>
    <w:p w14:paraId="155D260F" w14:textId="78D22AA1" w:rsidR="001E165F" w:rsidRPr="001E165F" w:rsidRDefault="001E165F" w:rsidP="00394B18">
      <w:pPr>
        <w:widowControl w:val="0"/>
        <w:numPr>
          <w:ilvl w:val="0"/>
          <w:numId w:val="7"/>
        </w:numPr>
        <w:tabs>
          <w:tab w:val="left" w:pos="568"/>
        </w:tabs>
        <w:autoSpaceDE w:val="0"/>
        <w:autoSpaceDN w:val="0"/>
        <w:spacing w:before="125" w:after="0" w:line="240" w:lineRule="auto"/>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Předmět</w:t>
      </w:r>
      <w:r w:rsidRPr="001E165F">
        <w:rPr>
          <w:rFonts w:ascii="Calibri" w:eastAsia="Calibri" w:hAnsi="Calibri" w:cs="Calibri"/>
          <w:b/>
          <w:bCs/>
          <w:spacing w:val="-5"/>
          <w:kern w:val="0"/>
          <w:sz w:val="22"/>
          <w:szCs w:val="22"/>
          <w14:ligatures w14:val="none"/>
        </w:rPr>
        <w:t xml:space="preserve"> </w:t>
      </w:r>
      <w:r w:rsidRPr="001E165F">
        <w:rPr>
          <w:rFonts w:ascii="Calibri" w:eastAsia="Calibri" w:hAnsi="Calibri" w:cs="Calibri"/>
          <w:b/>
          <w:bCs/>
          <w:kern w:val="0"/>
          <w:sz w:val="22"/>
          <w:szCs w:val="22"/>
          <w14:ligatures w14:val="none"/>
        </w:rPr>
        <w:t>podnikání</w:t>
      </w:r>
      <w:r w:rsidRPr="001E165F">
        <w:rPr>
          <w:rFonts w:ascii="Calibri" w:eastAsia="Calibri" w:hAnsi="Calibri" w:cs="Calibri"/>
          <w:b/>
          <w:bCs/>
          <w:spacing w:val="-4"/>
          <w:kern w:val="0"/>
          <w:sz w:val="22"/>
          <w:szCs w:val="22"/>
          <w14:ligatures w14:val="none"/>
        </w:rPr>
        <w:t xml:space="preserve"> </w:t>
      </w:r>
      <w:r w:rsidRPr="001E165F">
        <w:rPr>
          <w:rFonts w:ascii="Calibri" w:eastAsia="Calibri" w:hAnsi="Calibri" w:cs="Calibri"/>
          <w:b/>
          <w:bCs/>
          <w:kern w:val="0"/>
          <w:sz w:val="22"/>
          <w:szCs w:val="22"/>
          <w14:ligatures w14:val="none"/>
        </w:rPr>
        <w:t>a</w:t>
      </w:r>
      <w:r w:rsidRPr="001E165F">
        <w:rPr>
          <w:rFonts w:ascii="Calibri" w:eastAsia="Calibri" w:hAnsi="Calibri" w:cs="Calibri"/>
          <w:b/>
          <w:bCs/>
          <w:spacing w:val="-6"/>
          <w:kern w:val="0"/>
          <w:sz w:val="22"/>
          <w:szCs w:val="22"/>
          <w14:ligatures w14:val="none"/>
        </w:rPr>
        <w:t xml:space="preserve"> </w:t>
      </w:r>
      <w:r w:rsidRPr="001E165F">
        <w:rPr>
          <w:rFonts w:ascii="Calibri" w:eastAsia="Calibri" w:hAnsi="Calibri" w:cs="Calibri"/>
          <w:b/>
          <w:bCs/>
          <w:kern w:val="0"/>
          <w:sz w:val="22"/>
          <w:szCs w:val="22"/>
          <w14:ligatures w14:val="none"/>
        </w:rPr>
        <w:t>činnosti</w:t>
      </w:r>
      <w:r w:rsidRPr="001E165F">
        <w:rPr>
          <w:rFonts w:ascii="Calibri" w:eastAsia="Calibri" w:hAnsi="Calibri" w:cs="Calibri"/>
          <w:b/>
          <w:bCs/>
          <w:spacing w:val="-5"/>
          <w:kern w:val="0"/>
          <w:sz w:val="22"/>
          <w:szCs w:val="22"/>
          <w14:ligatures w14:val="none"/>
        </w:rPr>
        <w:t xml:space="preserve"> </w:t>
      </w:r>
      <w:r w:rsidRPr="001E165F">
        <w:rPr>
          <w:rFonts w:ascii="Calibri" w:eastAsia="Calibri" w:hAnsi="Calibri" w:cs="Calibri"/>
          <w:b/>
          <w:bCs/>
          <w:spacing w:val="-2"/>
          <w:kern w:val="0"/>
          <w:sz w:val="22"/>
          <w:szCs w:val="22"/>
          <w14:ligatures w14:val="none"/>
        </w:rPr>
        <w:t>Společnosti</w:t>
      </w:r>
    </w:p>
    <w:p w14:paraId="3189CD24" w14:textId="31BA6491" w:rsidR="001E165F" w:rsidRPr="001E165F" w:rsidRDefault="001E165F" w:rsidP="00394B18">
      <w:pPr>
        <w:widowControl w:val="0"/>
        <w:numPr>
          <w:ilvl w:val="1"/>
          <w:numId w:val="7"/>
        </w:numPr>
        <w:tabs>
          <w:tab w:val="left" w:pos="568"/>
        </w:tabs>
        <w:autoSpaceDE w:val="0"/>
        <w:autoSpaceDN w:val="0"/>
        <w:spacing w:before="161" w:after="0" w:line="240" w:lineRule="auto"/>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Předmětem</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činnosti</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Společnosti</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spacing w:val="-5"/>
          <w:kern w:val="0"/>
          <w:sz w:val="22"/>
          <w:szCs w:val="22"/>
          <w14:ligatures w14:val="none"/>
        </w:rPr>
        <w:t>je:</w:t>
      </w:r>
    </w:p>
    <w:p w14:paraId="0E8FA0B1" w14:textId="57F80E1D" w:rsidR="001E165F" w:rsidRPr="001E165F" w:rsidRDefault="001E165F" w:rsidP="00394B18">
      <w:pPr>
        <w:widowControl w:val="0"/>
        <w:numPr>
          <w:ilvl w:val="2"/>
          <w:numId w:val="7"/>
        </w:numPr>
        <w:tabs>
          <w:tab w:val="left" w:pos="1004"/>
        </w:tabs>
        <w:autoSpaceDE w:val="0"/>
        <w:autoSpaceDN w:val="0"/>
        <w:spacing w:before="159" w:after="0" w:line="240" w:lineRule="auto"/>
        <w:ind w:left="1004" w:hanging="359"/>
        <w:jc w:val="both"/>
        <w:rPr>
          <w:rFonts w:ascii="Calibri" w:eastAsia="Calibri" w:hAnsi="Calibri" w:cs="Calibri"/>
          <w:kern w:val="0"/>
          <w:sz w:val="22"/>
          <w:szCs w:val="22"/>
          <w14:ligatures w14:val="none"/>
        </w:rPr>
      </w:pPr>
      <w:r w:rsidRPr="001E165F">
        <w:rPr>
          <w:rFonts w:ascii="Calibri" w:eastAsia="Calibri" w:hAnsi="Calibri" w:cs="Calibri"/>
          <w:spacing w:val="-2"/>
          <w:kern w:val="0"/>
          <w:sz w:val="22"/>
          <w:szCs w:val="22"/>
          <w14:ligatures w14:val="none"/>
        </w:rPr>
        <w:t>Pronájem</w:t>
      </w:r>
      <w:r w:rsidRPr="001E165F">
        <w:rPr>
          <w:rFonts w:ascii="Calibri" w:eastAsia="Calibri" w:hAnsi="Calibri" w:cs="Calibri"/>
          <w:spacing w:val="23"/>
          <w:kern w:val="0"/>
          <w:sz w:val="22"/>
          <w:szCs w:val="22"/>
          <w14:ligatures w14:val="none"/>
        </w:rPr>
        <w:t xml:space="preserve"> </w:t>
      </w:r>
      <w:r w:rsidRPr="001E165F">
        <w:rPr>
          <w:rFonts w:ascii="Calibri" w:eastAsia="Calibri" w:hAnsi="Calibri" w:cs="Calibri"/>
          <w:spacing w:val="-2"/>
          <w:kern w:val="0"/>
          <w:sz w:val="22"/>
          <w:szCs w:val="22"/>
          <w14:ligatures w14:val="none"/>
        </w:rPr>
        <w:t>nemovitostí,</w:t>
      </w:r>
      <w:r w:rsidRPr="001E165F">
        <w:rPr>
          <w:rFonts w:ascii="Calibri" w:eastAsia="Calibri" w:hAnsi="Calibri" w:cs="Calibri"/>
          <w:spacing w:val="20"/>
          <w:kern w:val="0"/>
          <w:sz w:val="22"/>
          <w:szCs w:val="22"/>
          <w14:ligatures w14:val="none"/>
        </w:rPr>
        <w:t xml:space="preserve"> </w:t>
      </w:r>
      <w:r w:rsidRPr="001E165F">
        <w:rPr>
          <w:rFonts w:ascii="Calibri" w:eastAsia="Calibri" w:hAnsi="Calibri" w:cs="Calibri"/>
          <w:spacing w:val="-2"/>
          <w:kern w:val="0"/>
          <w:sz w:val="22"/>
          <w:szCs w:val="22"/>
          <w14:ligatures w14:val="none"/>
        </w:rPr>
        <w:t>bytů</w:t>
      </w:r>
      <w:r w:rsidRPr="001E165F">
        <w:rPr>
          <w:rFonts w:ascii="Calibri" w:eastAsia="Calibri" w:hAnsi="Calibri" w:cs="Calibri"/>
          <w:spacing w:val="21"/>
          <w:kern w:val="0"/>
          <w:sz w:val="22"/>
          <w:szCs w:val="22"/>
          <w14:ligatures w14:val="none"/>
        </w:rPr>
        <w:t xml:space="preserve"> </w:t>
      </w:r>
      <w:r w:rsidRPr="001E165F">
        <w:rPr>
          <w:rFonts w:ascii="Calibri" w:eastAsia="Calibri" w:hAnsi="Calibri" w:cs="Calibri"/>
          <w:spacing w:val="-2"/>
          <w:kern w:val="0"/>
          <w:sz w:val="22"/>
          <w:szCs w:val="22"/>
          <w14:ligatures w14:val="none"/>
        </w:rPr>
        <w:t>a</w:t>
      </w:r>
      <w:r w:rsidRPr="001E165F">
        <w:rPr>
          <w:rFonts w:ascii="Calibri" w:eastAsia="Calibri" w:hAnsi="Calibri" w:cs="Calibri"/>
          <w:spacing w:val="22"/>
          <w:kern w:val="0"/>
          <w:sz w:val="22"/>
          <w:szCs w:val="22"/>
          <w14:ligatures w14:val="none"/>
        </w:rPr>
        <w:t xml:space="preserve"> </w:t>
      </w:r>
      <w:r w:rsidRPr="001E165F">
        <w:rPr>
          <w:rFonts w:ascii="Calibri" w:eastAsia="Calibri" w:hAnsi="Calibri" w:cs="Calibri"/>
          <w:spacing w:val="-2"/>
          <w:kern w:val="0"/>
          <w:sz w:val="22"/>
          <w:szCs w:val="22"/>
          <w14:ligatures w14:val="none"/>
        </w:rPr>
        <w:t>nebytových</w:t>
      </w:r>
      <w:r w:rsidRPr="001E165F">
        <w:rPr>
          <w:rFonts w:ascii="Calibri" w:eastAsia="Calibri" w:hAnsi="Calibri" w:cs="Calibri"/>
          <w:spacing w:val="23"/>
          <w:kern w:val="0"/>
          <w:sz w:val="22"/>
          <w:szCs w:val="22"/>
          <w14:ligatures w14:val="none"/>
        </w:rPr>
        <w:t xml:space="preserve"> </w:t>
      </w:r>
      <w:r w:rsidRPr="001E165F">
        <w:rPr>
          <w:rFonts w:ascii="Calibri" w:eastAsia="Calibri" w:hAnsi="Calibri" w:cs="Calibri"/>
          <w:spacing w:val="-2"/>
          <w:kern w:val="0"/>
          <w:sz w:val="22"/>
          <w:szCs w:val="22"/>
          <w14:ligatures w14:val="none"/>
        </w:rPr>
        <w:t>prostor</w:t>
      </w:r>
      <w:r w:rsidR="00394B18">
        <w:rPr>
          <w:rFonts w:ascii="Calibri" w:eastAsia="Calibri" w:hAnsi="Calibri" w:cs="Calibri"/>
          <w:spacing w:val="-2"/>
          <w:kern w:val="0"/>
          <w:sz w:val="22"/>
          <w:szCs w:val="22"/>
          <w14:ligatures w14:val="none"/>
        </w:rPr>
        <w:t>.</w:t>
      </w:r>
    </w:p>
    <w:p w14:paraId="02F34C56" w14:textId="77777777" w:rsidR="001E165F" w:rsidRPr="001E165F" w:rsidRDefault="001E165F" w:rsidP="00394B18">
      <w:pPr>
        <w:widowControl w:val="0"/>
        <w:autoSpaceDE w:val="0"/>
        <w:autoSpaceDN w:val="0"/>
        <w:spacing w:before="47" w:after="0" w:line="240" w:lineRule="auto"/>
        <w:jc w:val="both"/>
        <w:rPr>
          <w:rFonts w:ascii="Calibri" w:eastAsia="Calibri" w:hAnsi="Calibri" w:cs="Calibri"/>
          <w:b/>
          <w:kern w:val="0"/>
          <w:sz w:val="22"/>
          <w:szCs w:val="22"/>
          <w14:ligatures w14:val="none"/>
        </w:rPr>
      </w:pPr>
    </w:p>
    <w:p w14:paraId="4AC4362A" w14:textId="62424620" w:rsidR="001E165F" w:rsidRPr="001E165F" w:rsidRDefault="001E165F" w:rsidP="00394B18">
      <w:pPr>
        <w:widowControl w:val="0"/>
        <w:numPr>
          <w:ilvl w:val="1"/>
          <w:numId w:val="7"/>
        </w:numPr>
        <w:tabs>
          <w:tab w:val="left" w:pos="568"/>
        </w:tabs>
        <w:autoSpaceDE w:val="0"/>
        <w:autoSpaceDN w:val="0"/>
        <w:spacing w:after="0" w:line="240" w:lineRule="auto"/>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Předmětem</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podnikání</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Společnosti</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spacing w:val="-5"/>
          <w:kern w:val="0"/>
          <w:sz w:val="22"/>
          <w:szCs w:val="22"/>
          <w14:ligatures w14:val="none"/>
        </w:rPr>
        <w:t>je:</w:t>
      </w:r>
    </w:p>
    <w:p w14:paraId="645EC891" w14:textId="2389206E" w:rsidR="001E165F" w:rsidRPr="001E165F" w:rsidRDefault="001E165F" w:rsidP="00394B18">
      <w:pPr>
        <w:widowControl w:val="0"/>
        <w:numPr>
          <w:ilvl w:val="2"/>
          <w:numId w:val="7"/>
        </w:numPr>
        <w:tabs>
          <w:tab w:val="left" w:pos="995"/>
        </w:tabs>
        <w:autoSpaceDE w:val="0"/>
        <w:autoSpaceDN w:val="0"/>
        <w:spacing w:before="161" w:after="0" w:line="273" w:lineRule="auto"/>
        <w:ind w:left="995" w:right="142" w:hanging="351"/>
        <w:jc w:val="both"/>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Výroba, obchod a služby neuvedené v přílohách 1 až 3 živnostenského zákona v rozsahu následujících činností:</w:t>
      </w:r>
    </w:p>
    <w:p w14:paraId="23415551" w14:textId="5EADD787" w:rsidR="001E165F" w:rsidRPr="001E165F" w:rsidRDefault="001E165F" w:rsidP="00394B18">
      <w:pPr>
        <w:widowControl w:val="0"/>
        <w:numPr>
          <w:ilvl w:val="3"/>
          <w:numId w:val="7"/>
        </w:numPr>
        <w:tabs>
          <w:tab w:val="left" w:pos="1703"/>
        </w:tabs>
        <w:autoSpaceDE w:val="0"/>
        <w:autoSpaceDN w:val="0"/>
        <w:spacing w:before="125" w:after="0" w:line="240" w:lineRule="auto"/>
        <w:jc w:val="both"/>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Zprostředkování</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obchodu</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spacing w:val="-2"/>
          <w:kern w:val="0"/>
          <w:sz w:val="22"/>
          <w:szCs w:val="22"/>
          <w14:ligatures w14:val="none"/>
        </w:rPr>
        <w:t>služeb,</w:t>
      </w:r>
    </w:p>
    <w:p w14:paraId="1C72DAD2" w14:textId="4E323F64" w:rsidR="001E165F" w:rsidRPr="001E165F" w:rsidRDefault="001E165F" w:rsidP="00394B18">
      <w:pPr>
        <w:widowControl w:val="0"/>
        <w:numPr>
          <w:ilvl w:val="3"/>
          <w:numId w:val="7"/>
        </w:numPr>
        <w:tabs>
          <w:tab w:val="left" w:pos="1703"/>
        </w:tabs>
        <w:autoSpaceDE w:val="0"/>
        <w:autoSpaceDN w:val="0"/>
        <w:spacing w:before="158" w:after="0" w:line="240" w:lineRule="auto"/>
        <w:jc w:val="both"/>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Velkoobchod</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spacing w:val="-2"/>
          <w:kern w:val="0"/>
          <w:sz w:val="22"/>
          <w:szCs w:val="22"/>
          <w14:ligatures w14:val="none"/>
        </w:rPr>
        <w:t>maloobchod,</w:t>
      </w:r>
    </w:p>
    <w:p w14:paraId="7D416E52" w14:textId="78B6C800" w:rsidR="001E165F" w:rsidRPr="001E165F" w:rsidRDefault="001E165F" w:rsidP="00394B18">
      <w:pPr>
        <w:widowControl w:val="0"/>
        <w:numPr>
          <w:ilvl w:val="3"/>
          <w:numId w:val="7"/>
        </w:numPr>
        <w:tabs>
          <w:tab w:val="left" w:pos="1703"/>
        </w:tabs>
        <w:autoSpaceDE w:val="0"/>
        <w:autoSpaceDN w:val="0"/>
        <w:spacing w:before="162" w:after="0" w:line="240" w:lineRule="auto"/>
        <w:jc w:val="both"/>
        <w:rPr>
          <w:rFonts w:ascii="Calibri" w:eastAsia="Calibri" w:hAnsi="Calibri" w:cs="Calibri"/>
          <w:kern w:val="0"/>
          <w:sz w:val="22"/>
          <w:szCs w:val="22"/>
          <w14:ligatures w14:val="none"/>
        </w:rPr>
      </w:pPr>
      <w:r w:rsidRPr="001E165F">
        <w:rPr>
          <w:rFonts w:ascii="Calibri" w:eastAsia="Calibri" w:hAnsi="Calibri" w:cs="Calibri"/>
          <w:spacing w:val="-2"/>
          <w:kern w:val="0"/>
          <w:sz w:val="22"/>
          <w:szCs w:val="22"/>
          <w14:ligatures w14:val="none"/>
        </w:rPr>
        <w:t>Činnost</w:t>
      </w:r>
      <w:r w:rsidRPr="001E165F">
        <w:rPr>
          <w:rFonts w:ascii="Calibri" w:eastAsia="Calibri" w:hAnsi="Calibri" w:cs="Calibri"/>
          <w:spacing w:val="24"/>
          <w:kern w:val="0"/>
          <w:sz w:val="22"/>
          <w:szCs w:val="22"/>
          <w14:ligatures w14:val="none"/>
        </w:rPr>
        <w:t xml:space="preserve"> </w:t>
      </w:r>
      <w:r w:rsidRPr="001E165F">
        <w:rPr>
          <w:rFonts w:ascii="Calibri" w:eastAsia="Calibri" w:hAnsi="Calibri" w:cs="Calibri"/>
          <w:spacing w:val="-2"/>
          <w:kern w:val="0"/>
          <w:sz w:val="22"/>
          <w:szCs w:val="22"/>
          <w14:ligatures w14:val="none"/>
        </w:rPr>
        <w:t>informačních</w:t>
      </w:r>
      <w:r w:rsidRPr="001E165F">
        <w:rPr>
          <w:rFonts w:ascii="Calibri" w:eastAsia="Calibri" w:hAnsi="Calibri" w:cs="Calibri"/>
          <w:spacing w:val="23"/>
          <w:kern w:val="0"/>
          <w:sz w:val="22"/>
          <w:szCs w:val="22"/>
          <w14:ligatures w14:val="none"/>
        </w:rPr>
        <w:t xml:space="preserve"> </w:t>
      </w:r>
      <w:r w:rsidRPr="001E165F">
        <w:rPr>
          <w:rFonts w:ascii="Calibri" w:eastAsia="Calibri" w:hAnsi="Calibri" w:cs="Calibri"/>
          <w:spacing w:val="-2"/>
          <w:kern w:val="0"/>
          <w:sz w:val="22"/>
          <w:szCs w:val="22"/>
          <w14:ligatures w14:val="none"/>
        </w:rPr>
        <w:t>a</w:t>
      </w:r>
      <w:r w:rsidRPr="001E165F">
        <w:rPr>
          <w:rFonts w:ascii="Calibri" w:eastAsia="Calibri" w:hAnsi="Calibri" w:cs="Calibri"/>
          <w:spacing w:val="23"/>
          <w:kern w:val="0"/>
          <w:sz w:val="22"/>
          <w:szCs w:val="22"/>
          <w14:ligatures w14:val="none"/>
        </w:rPr>
        <w:t xml:space="preserve"> </w:t>
      </w:r>
      <w:r w:rsidRPr="001E165F">
        <w:rPr>
          <w:rFonts w:ascii="Calibri" w:eastAsia="Calibri" w:hAnsi="Calibri" w:cs="Calibri"/>
          <w:spacing w:val="-2"/>
          <w:kern w:val="0"/>
          <w:sz w:val="22"/>
          <w:szCs w:val="22"/>
          <w14:ligatures w14:val="none"/>
        </w:rPr>
        <w:t>zpravodajských</w:t>
      </w:r>
      <w:r w:rsidRPr="001E165F">
        <w:rPr>
          <w:rFonts w:ascii="Calibri" w:eastAsia="Calibri" w:hAnsi="Calibri" w:cs="Calibri"/>
          <w:spacing w:val="23"/>
          <w:kern w:val="0"/>
          <w:sz w:val="22"/>
          <w:szCs w:val="22"/>
          <w14:ligatures w14:val="none"/>
        </w:rPr>
        <w:t xml:space="preserve"> </w:t>
      </w:r>
      <w:r w:rsidRPr="001E165F">
        <w:rPr>
          <w:rFonts w:ascii="Calibri" w:eastAsia="Calibri" w:hAnsi="Calibri" w:cs="Calibri"/>
          <w:spacing w:val="-2"/>
          <w:kern w:val="0"/>
          <w:sz w:val="22"/>
          <w:szCs w:val="22"/>
          <w14:ligatures w14:val="none"/>
        </w:rPr>
        <w:t>kanceláří,</w:t>
      </w:r>
      <w:r w:rsidRPr="001E165F">
        <w:rPr>
          <w:rFonts w:ascii="Calibri" w:eastAsia="Calibri" w:hAnsi="Calibri" w:cs="Calibri"/>
          <w:spacing w:val="-19"/>
          <w:kern w:val="0"/>
          <w:sz w:val="22"/>
          <w:szCs w:val="22"/>
          <w14:ligatures w14:val="none"/>
        </w:rPr>
        <w:t xml:space="preserve"> </w:t>
      </w:r>
    </w:p>
    <w:p w14:paraId="52323D4B" w14:textId="17239EB0" w:rsidR="001E165F" w:rsidRPr="001E165F" w:rsidRDefault="001E165F" w:rsidP="00394B18">
      <w:pPr>
        <w:widowControl w:val="0"/>
        <w:numPr>
          <w:ilvl w:val="3"/>
          <w:numId w:val="7"/>
        </w:numPr>
        <w:tabs>
          <w:tab w:val="left" w:pos="1703"/>
        </w:tabs>
        <w:autoSpaceDE w:val="0"/>
        <w:autoSpaceDN w:val="0"/>
        <w:spacing w:before="161" w:after="0" w:line="240" w:lineRule="auto"/>
        <w:jc w:val="both"/>
        <w:rPr>
          <w:rFonts w:ascii="Calibri" w:eastAsia="Calibri" w:hAnsi="Calibri" w:cs="Calibri"/>
          <w:kern w:val="0"/>
          <w:sz w:val="22"/>
          <w:szCs w:val="22"/>
          <w14:ligatures w14:val="none"/>
        </w:rPr>
      </w:pPr>
      <w:r w:rsidRPr="001E165F">
        <w:rPr>
          <w:rFonts w:ascii="Calibri" w:eastAsia="Calibri" w:hAnsi="Calibri" w:cs="Calibri"/>
          <w:spacing w:val="-2"/>
          <w:kern w:val="0"/>
          <w:sz w:val="22"/>
          <w:szCs w:val="22"/>
          <w14:ligatures w14:val="none"/>
        </w:rPr>
        <w:t>Nákup,</w:t>
      </w:r>
      <w:r w:rsidRPr="001E165F">
        <w:rPr>
          <w:rFonts w:ascii="Calibri" w:eastAsia="Calibri" w:hAnsi="Calibri" w:cs="Calibri"/>
          <w:spacing w:val="17"/>
          <w:kern w:val="0"/>
          <w:sz w:val="22"/>
          <w:szCs w:val="22"/>
          <w14:ligatures w14:val="none"/>
        </w:rPr>
        <w:t xml:space="preserve"> </w:t>
      </w:r>
      <w:r w:rsidRPr="001E165F">
        <w:rPr>
          <w:rFonts w:ascii="Calibri" w:eastAsia="Calibri" w:hAnsi="Calibri" w:cs="Calibri"/>
          <w:spacing w:val="-2"/>
          <w:kern w:val="0"/>
          <w:sz w:val="22"/>
          <w:szCs w:val="22"/>
          <w14:ligatures w14:val="none"/>
        </w:rPr>
        <w:t>prodej,</w:t>
      </w:r>
      <w:r w:rsidRPr="001E165F">
        <w:rPr>
          <w:rFonts w:ascii="Calibri" w:eastAsia="Calibri" w:hAnsi="Calibri" w:cs="Calibri"/>
          <w:spacing w:val="15"/>
          <w:kern w:val="0"/>
          <w:sz w:val="22"/>
          <w:szCs w:val="22"/>
          <w14:ligatures w14:val="none"/>
        </w:rPr>
        <w:t xml:space="preserve"> </w:t>
      </w:r>
      <w:r w:rsidRPr="001E165F">
        <w:rPr>
          <w:rFonts w:ascii="Calibri" w:eastAsia="Calibri" w:hAnsi="Calibri" w:cs="Calibri"/>
          <w:spacing w:val="-2"/>
          <w:kern w:val="0"/>
          <w:sz w:val="22"/>
          <w:szCs w:val="22"/>
          <w14:ligatures w14:val="none"/>
        </w:rPr>
        <w:t>správa</w:t>
      </w:r>
      <w:r w:rsidRPr="001E165F">
        <w:rPr>
          <w:rFonts w:ascii="Calibri" w:eastAsia="Calibri" w:hAnsi="Calibri" w:cs="Calibri"/>
          <w:spacing w:val="14"/>
          <w:kern w:val="0"/>
          <w:sz w:val="22"/>
          <w:szCs w:val="22"/>
          <w14:ligatures w14:val="none"/>
        </w:rPr>
        <w:t xml:space="preserve"> </w:t>
      </w:r>
      <w:r w:rsidRPr="001E165F">
        <w:rPr>
          <w:rFonts w:ascii="Calibri" w:eastAsia="Calibri" w:hAnsi="Calibri" w:cs="Calibri"/>
          <w:spacing w:val="-2"/>
          <w:kern w:val="0"/>
          <w:sz w:val="22"/>
          <w:szCs w:val="22"/>
          <w14:ligatures w14:val="none"/>
        </w:rPr>
        <w:t>a</w:t>
      </w:r>
      <w:r w:rsidRPr="001E165F">
        <w:rPr>
          <w:rFonts w:ascii="Calibri" w:eastAsia="Calibri" w:hAnsi="Calibri" w:cs="Calibri"/>
          <w:spacing w:val="18"/>
          <w:kern w:val="0"/>
          <w:sz w:val="22"/>
          <w:szCs w:val="22"/>
          <w14:ligatures w14:val="none"/>
        </w:rPr>
        <w:t xml:space="preserve"> </w:t>
      </w:r>
      <w:r w:rsidRPr="001E165F">
        <w:rPr>
          <w:rFonts w:ascii="Calibri" w:eastAsia="Calibri" w:hAnsi="Calibri" w:cs="Calibri"/>
          <w:spacing w:val="-2"/>
          <w:kern w:val="0"/>
          <w:sz w:val="22"/>
          <w:szCs w:val="22"/>
          <w14:ligatures w14:val="none"/>
        </w:rPr>
        <w:t>údržba</w:t>
      </w:r>
      <w:r w:rsidRPr="001E165F">
        <w:rPr>
          <w:rFonts w:ascii="Calibri" w:eastAsia="Calibri" w:hAnsi="Calibri" w:cs="Calibri"/>
          <w:spacing w:val="17"/>
          <w:kern w:val="0"/>
          <w:sz w:val="22"/>
          <w:szCs w:val="22"/>
          <w14:ligatures w14:val="none"/>
        </w:rPr>
        <w:t xml:space="preserve"> </w:t>
      </w:r>
      <w:r w:rsidRPr="001E165F">
        <w:rPr>
          <w:rFonts w:ascii="Calibri" w:eastAsia="Calibri" w:hAnsi="Calibri" w:cs="Calibri"/>
          <w:spacing w:val="-2"/>
          <w:kern w:val="0"/>
          <w:sz w:val="22"/>
          <w:szCs w:val="22"/>
          <w14:ligatures w14:val="none"/>
        </w:rPr>
        <w:t>nemovitostí,</w:t>
      </w:r>
      <w:r w:rsidRPr="001E165F">
        <w:rPr>
          <w:rFonts w:ascii="Calibri" w:eastAsia="Calibri" w:hAnsi="Calibri" w:cs="Calibri"/>
          <w:spacing w:val="16"/>
          <w:kern w:val="0"/>
          <w:sz w:val="22"/>
          <w:szCs w:val="22"/>
          <w14:ligatures w14:val="none"/>
        </w:rPr>
        <w:t xml:space="preserve"> </w:t>
      </w:r>
    </w:p>
    <w:p w14:paraId="6C6649AC" w14:textId="4C8B94FD" w:rsidR="001E165F" w:rsidRPr="001E165F" w:rsidRDefault="001E165F" w:rsidP="00394B18">
      <w:pPr>
        <w:widowControl w:val="0"/>
        <w:numPr>
          <w:ilvl w:val="3"/>
          <w:numId w:val="7"/>
        </w:numPr>
        <w:tabs>
          <w:tab w:val="left" w:pos="1703"/>
        </w:tabs>
        <w:autoSpaceDE w:val="0"/>
        <w:autoSpaceDN w:val="0"/>
        <w:spacing w:before="159" w:after="0" w:line="240" w:lineRule="auto"/>
        <w:jc w:val="both"/>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Pronájem</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půjčování</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věcí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spacing w:val="-2"/>
          <w:kern w:val="0"/>
          <w:sz w:val="22"/>
          <w:szCs w:val="22"/>
          <w14:ligatures w14:val="none"/>
        </w:rPr>
        <w:t>movitých,</w:t>
      </w:r>
    </w:p>
    <w:p w14:paraId="2B254D1D" w14:textId="15485ADE" w:rsidR="001E165F" w:rsidRPr="001E165F" w:rsidRDefault="001E165F" w:rsidP="00394B18">
      <w:pPr>
        <w:widowControl w:val="0"/>
        <w:numPr>
          <w:ilvl w:val="3"/>
          <w:numId w:val="7"/>
        </w:numPr>
        <w:tabs>
          <w:tab w:val="left" w:pos="1703"/>
        </w:tabs>
        <w:autoSpaceDE w:val="0"/>
        <w:autoSpaceDN w:val="0"/>
        <w:spacing w:before="162" w:after="0" w:line="240" w:lineRule="auto"/>
        <w:jc w:val="both"/>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Poradenská</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konzultační</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činnost,</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zpracování</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odborných</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studií</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posudků</w:t>
      </w:r>
      <w:r w:rsidR="00394B18">
        <w:rPr>
          <w:rFonts w:ascii="Calibri" w:eastAsia="Calibri" w:hAnsi="Calibri" w:cs="Calibri"/>
          <w:kern w:val="0"/>
          <w:sz w:val="22"/>
          <w:szCs w:val="22"/>
          <w14:ligatures w14:val="none"/>
        </w:rPr>
        <w:t>,</w:t>
      </w:r>
    </w:p>
    <w:p w14:paraId="510C0E4D" w14:textId="13D2B54B" w:rsidR="001E165F" w:rsidRPr="001E165F" w:rsidRDefault="001E165F" w:rsidP="00394B18">
      <w:pPr>
        <w:widowControl w:val="0"/>
        <w:numPr>
          <w:ilvl w:val="3"/>
          <w:numId w:val="7"/>
        </w:numPr>
        <w:tabs>
          <w:tab w:val="left" w:pos="1703"/>
        </w:tabs>
        <w:autoSpaceDE w:val="0"/>
        <w:autoSpaceDN w:val="0"/>
        <w:spacing w:before="159" w:after="0" w:line="240" w:lineRule="auto"/>
        <w:jc w:val="both"/>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Příprava</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vypracování</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technických</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návrhů,</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grafické</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kresličské</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práce,</w:t>
      </w:r>
      <w:r w:rsidRPr="001E165F">
        <w:rPr>
          <w:rFonts w:ascii="Calibri" w:eastAsia="Calibri" w:hAnsi="Calibri" w:cs="Calibri"/>
          <w:spacing w:val="3"/>
          <w:kern w:val="0"/>
          <w:sz w:val="22"/>
          <w:szCs w:val="22"/>
          <w14:ligatures w14:val="none"/>
        </w:rPr>
        <w:t xml:space="preserve"> </w:t>
      </w:r>
    </w:p>
    <w:p w14:paraId="568D85B9" w14:textId="2AB161B6" w:rsidR="001E165F" w:rsidRPr="001E165F" w:rsidRDefault="001E165F" w:rsidP="00394B18">
      <w:pPr>
        <w:widowControl w:val="0"/>
        <w:numPr>
          <w:ilvl w:val="3"/>
          <w:numId w:val="7"/>
        </w:numPr>
        <w:tabs>
          <w:tab w:val="left" w:pos="1703"/>
        </w:tabs>
        <w:autoSpaceDE w:val="0"/>
        <w:autoSpaceDN w:val="0"/>
        <w:spacing w:before="161" w:after="0" w:line="240" w:lineRule="auto"/>
        <w:jc w:val="both"/>
        <w:rPr>
          <w:rFonts w:ascii="Calibri" w:eastAsia="Calibri" w:hAnsi="Calibri" w:cs="Calibri"/>
          <w:kern w:val="0"/>
          <w:sz w:val="22"/>
          <w:szCs w:val="22"/>
          <w14:ligatures w14:val="none"/>
        </w:rPr>
      </w:pPr>
      <w:r w:rsidRPr="001E165F">
        <w:rPr>
          <w:rFonts w:ascii="Calibri" w:eastAsia="Calibri" w:hAnsi="Calibri" w:cs="Calibri"/>
          <w:spacing w:val="-2"/>
          <w:kern w:val="0"/>
          <w:sz w:val="22"/>
          <w:szCs w:val="22"/>
          <w14:ligatures w14:val="none"/>
        </w:rPr>
        <w:t>Reklamní</w:t>
      </w:r>
      <w:r w:rsidRPr="001E165F">
        <w:rPr>
          <w:rFonts w:ascii="Calibri" w:eastAsia="Calibri" w:hAnsi="Calibri" w:cs="Calibri"/>
          <w:spacing w:val="21"/>
          <w:kern w:val="0"/>
          <w:sz w:val="22"/>
          <w:szCs w:val="22"/>
          <w14:ligatures w14:val="none"/>
        </w:rPr>
        <w:t xml:space="preserve"> </w:t>
      </w:r>
      <w:r w:rsidRPr="001E165F">
        <w:rPr>
          <w:rFonts w:ascii="Calibri" w:eastAsia="Calibri" w:hAnsi="Calibri" w:cs="Calibri"/>
          <w:spacing w:val="-2"/>
          <w:kern w:val="0"/>
          <w:sz w:val="22"/>
          <w:szCs w:val="22"/>
          <w14:ligatures w14:val="none"/>
        </w:rPr>
        <w:t>činnost,</w:t>
      </w:r>
      <w:r w:rsidRPr="001E165F">
        <w:rPr>
          <w:rFonts w:ascii="Calibri" w:eastAsia="Calibri" w:hAnsi="Calibri" w:cs="Calibri"/>
          <w:spacing w:val="18"/>
          <w:kern w:val="0"/>
          <w:sz w:val="22"/>
          <w:szCs w:val="22"/>
          <w14:ligatures w14:val="none"/>
        </w:rPr>
        <w:t xml:space="preserve"> </w:t>
      </w:r>
      <w:r w:rsidRPr="001E165F">
        <w:rPr>
          <w:rFonts w:ascii="Calibri" w:eastAsia="Calibri" w:hAnsi="Calibri" w:cs="Calibri"/>
          <w:spacing w:val="-2"/>
          <w:kern w:val="0"/>
          <w:sz w:val="22"/>
          <w:szCs w:val="22"/>
          <w14:ligatures w14:val="none"/>
        </w:rPr>
        <w:t>marketing,</w:t>
      </w:r>
      <w:r w:rsidRPr="001E165F">
        <w:rPr>
          <w:rFonts w:ascii="Calibri" w:eastAsia="Calibri" w:hAnsi="Calibri" w:cs="Calibri"/>
          <w:spacing w:val="21"/>
          <w:kern w:val="0"/>
          <w:sz w:val="22"/>
          <w:szCs w:val="22"/>
          <w14:ligatures w14:val="none"/>
        </w:rPr>
        <w:t xml:space="preserve"> </w:t>
      </w:r>
      <w:r w:rsidRPr="001E165F">
        <w:rPr>
          <w:rFonts w:ascii="Calibri" w:eastAsia="Calibri" w:hAnsi="Calibri" w:cs="Calibri"/>
          <w:spacing w:val="-2"/>
          <w:kern w:val="0"/>
          <w:sz w:val="22"/>
          <w:szCs w:val="22"/>
          <w14:ligatures w14:val="none"/>
        </w:rPr>
        <w:t>mediální</w:t>
      </w:r>
      <w:r w:rsidRPr="001E165F">
        <w:rPr>
          <w:rFonts w:ascii="Calibri" w:eastAsia="Calibri" w:hAnsi="Calibri" w:cs="Calibri"/>
          <w:spacing w:val="21"/>
          <w:kern w:val="0"/>
          <w:sz w:val="22"/>
          <w:szCs w:val="22"/>
          <w14:ligatures w14:val="none"/>
        </w:rPr>
        <w:t xml:space="preserve"> </w:t>
      </w:r>
      <w:r w:rsidRPr="001E165F">
        <w:rPr>
          <w:rFonts w:ascii="Calibri" w:eastAsia="Calibri" w:hAnsi="Calibri" w:cs="Calibri"/>
          <w:spacing w:val="-2"/>
          <w:kern w:val="0"/>
          <w:sz w:val="22"/>
          <w:szCs w:val="22"/>
          <w14:ligatures w14:val="none"/>
        </w:rPr>
        <w:t>zastoupení,</w:t>
      </w:r>
      <w:r w:rsidRPr="001E165F">
        <w:rPr>
          <w:rFonts w:ascii="Calibri" w:eastAsia="Calibri" w:hAnsi="Calibri" w:cs="Calibri"/>
          <w:spacing w:val="9"/>
          <w:kern w:val="0"/>
          <w:sz w:val="22"/>
          <w:szCs w:val="22"/>
          <w14:ligatures w14:val="none"/>
        </w:rPr>
        <w:t xml:space="preserve"> </w:t>
      </w:r>
    </w:p>
    <w:p w14:paraId="0E4FFDAD" w14:textId="77777777" w:rsidR="001E165F" w:rsidRPr="001E165F" w:rsidRDefault="001E165F" w:rsidP="00394B18">
      <w:pPr>
        <w:widowControl w:val="0"/>
        <w:numPr>
          <w:ilvl w:val="3"/>
          <w:numId w:val="7"/>
        </w:numPr>
        <w:tabs>
          <w:tab w:val="left" w:pos="1703"/>
        </w:tabs>
        <w:autoSpaceDE w:val="0"/>
        <w:autoSpaceDN w:val="0"/>
        <w:spacing w:before="159" w:after="0" w:line="240" w:lineRule="auto"/>
        <w:jc w:val="both"/>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Služby</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v</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oblasti</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administrativní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správy</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služby</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organizačně</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hospodářské</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spacing w:val="-2"/>
          <w:kern w:val="0"/>
          <w:sz w:val="22"/>
          <w:szCs w:val="22"/>
          <w14:ligatures w14:val="none"/>
        </w:rPr>
        <w:t>povahy,</w:t>
      </w:r>
    </w:p>
    <w:p w14:paraId="2DC385CE" w14:textId="71FE3C6F" w:rsidR="001E165F" w:rsidRPr="001E165F" w:rsidRDefault="001E165F" w:rsidP="00394B18">
      <w:pPr>
        <w:widowControl w:val="0"/>
        <w:numPr>
          <w:ilvl w:val="3"/>
          <w:numId w:val="7"/>
        </w:numPr>
        <w:tabs>
          <w:tab w:val="left" w:pos="1703"/>
        </w:tabs>
        <w:autoSpaceDE w:val="0"/>
        <w:autoSpaceDN w:val="0"/>
        <w:spacing w:before="162" w:after="0" w:line="273" w:lineRule="auto"/>
        <w:ind w:right="141"/>
        <w:jc w:val="both"/>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Mimoškolní</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výchova</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vzdělávání,</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pořádání</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kurzů,</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školení,</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včetně</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lektorské</w:t>
      </w:r>
      <w:r w:rsidRPr="001E165F">
        <w:rPr>
          <w:rFonts w:ascii="Calibri" w:eastAsia="Calibri" w:hAnsi="Calibri" w:cs="Calibri"/>
          <w:spacing w:val="80"/>
          <w:kern w:val="0"/>
          <w:sz w:val="22"/>
          <w:szCs w:val="22"/>
          <w14:ligatures w14:val="none"/>
        </w:rPr>
        <w:t xml:space="preserve"> </w:t>
      </w:r>
      <w:r w:rsidRPr="001E165F">
        <w:rPr>
          <w:rFonts w:ascii="Calibri" w:eastAsia="Calibri" w:hAnsi="Calibri" w:cs="Calibri"/>
          <w:spacing w:val="-2"/>
          <w:kern w:val="0"/>
          <w:sz w:val="22"/>
          <w:szCs w:val="22"/>
          <w14:ligatures w14:val="none"/>
        </w:rPr>
        <w:t>činnosti,</w:t>
      </w:r>
    </w:p>
    <w:p w14:paraId="40F0ECE7" w14:textId="5197E5B0" w:rsidR="001E165F" w:rsidRPr="001E165F" w:rsidRDefault="001E165F" w:rsidP="00394B18">
      <w:pPr>
        <w:widowControl w:val="0"/>
        <w:numPr>
          <w:ilvl w:val="3"/>
          <w:numId w:val="7"/>
        </w:numPr>
        <w:tabs>
          <w:tab w:val="left" w:pos="1703"/>
        </w:tabs>
        <w:autoSpaceDE w:val="0"/>
        <w:autoSpaceDN w:val="0"/>
        <w:spacing w:before="124" w:after="0" w:line="240" w:lineRule="auto"/>
        <w:jc w:val="both"/>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Poskytování</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služeb</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pro</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právnické</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osoby</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svěřenské</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fondy</w:t>
      </w:r>
      <w:r w:rsidR="00394B18">
        <w:rPr>
          <w:rFonts w:ascii="Calibri" w:eastAsia="Calibri" w:hAnsi="Calibri" w:cs="Calibri"/>
          <w:kern w:val="0"/>
          <w:sz w:val="22"/>
          <w:szCs w:val="22"/>
          <w14:ligatures w14:val="none"/>
        </w:rPr>
        <w:t>.</w:t>
      </w:r>
    </w:p>
    <w:p w14:paraId="75BD352D" w14:textId="4B537C62" w:rsidR="001E165F" w:rsidRPr="001E165F" w:rsidRDefault="001E165F" w:rsidP="00394B18">
      <w:pPr>
        <w:widowControl w:val="0"/>
        <w:numPr>
          <w:ilvl w:val="0"/>
          <w:numId w:val="8"/>
        </w:numPr>
        <w:tabs>
          <w:tab w:val="left" w:pos="568"/>
        </w:tabs>
        <w:autoSpaceDE w:val="0"/>
        <w:autoSpaceDN w:val="0"/>
        <w:spacing w:before="162" w:after="0" w:line="240" w:lineRule="auto"/>
        <w:outlineLvl w:val="0"/>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ZÁKLADNÍ</w:t>
      </w:r>
      <w:r w:rsidRPr="001E165F">
        <w:rPr>
          <w:rFonts w:ascii="Calibri" w:eastAsia="Calibri" w:hAnsi="Calibri" w:cs="Calibri"/>
          <w:b/>
          <w:bCs/>
          <w:spacing w:val="-4"/>
          <w:kern w:val="0"/>
          <w:sz w:val="22"/>
          <w:szCs w:val="22"/>
          <w14:ligatures w14:val="none"/>
        </w:rPr>
        <w:t xml:space="preserve"> </w:t>
      </w:r>
      <w:r w:rsidRPr="001E165F">
        <w:rPr>
          <w:rFonts w:ascii="Calibri" w:eastAsia="Calibri" w:hAnsi="Calibri" w:cs="Calibri"/>
          <w:b/>
          <w:bCs/>
          <w:kern w:val="0"/>
          <w:sz w:val="22"/>
          <w:szCs w:val="22"/>
          <w14:ligatures w14:val="none"/>
        </w:rPr>
        <w:t>KAPITÁL</w:t>
      </w:r>
      <w:r w:rsidRPr="001E165F">
        <w:rPr>
          <w:rFonts w:ascii="Calibri" w:eastAsia="Calibri" w:hAnsi="Calibri" w:cs="Calibri"/>
          <w:b/>
          <w:bCs/>
          <w:spacing w:val="-6"/>
          <w:kern w:val="0"/>
          <w:sz w:val="22"/>
          <w:szCs w:val="22"/>
          <w14:ligatures w14:val="none"/>
        </w:rPr>
        <w:t xml:space="preserve"> </w:t>
      </w:r>
      <w:r w:rsidRPr="001E165F">
        <w:rPr>
          <w:rFonts w:ascii="Calibri" w:eastAsia="Calibri" w:hAnsi="Calibri" w:cs="Calibri"/>
          <w:b/>
          <w:bCs/>
          <w:kern w:val="0"/>
          <w:sz w:val="22"/>
          <w:szCs w:val="22"/>
          <w14:ligatures w14:val="none"/>
        </w:rPr>
        <w:t>A</w:t>
      </w:r>
      <w:r w:rsidRPr="001E165F">
        <w:rPr>
          <w:rFonts w:ascii="Calibri" w:eastAsia="Calibri" w:hAnsi="Calibri" w:cs="Calibri"/>
          <w:b/>
          <w:bCs/>
          <w:spacing w:val="-5"/>
          <w:kern w:val="0"/>
          <w:sz w:val="22"/>
          <w:szCs w:val="22"/>
          <w14:ligatures w14:val="none"/>
        </w:rPr>
        <w:t xml:space="preserve"> </w:t>
      </w:r>
      <w:r w:rsidRPr="001E165F">
        <w:rPr>
          <w:rFonts w:ascii="Calibri" w:eastAsia="Calibri" w:hAnsi="Calibri" w:cs="Calibri"/>
          <w:b/>
          <w:bCs/>
          <w:spacing w:val="-2"/>
          <w:kern w:val="0"/>
          <w:sz w:val="22"/>
          <w:szCs w:val="22"/>
          <w14:ligatures w14:val="none"/>
        </w:rPr>
        <w:t>AKCIE</w:t>
      </w:r>
    </w:p>
    <w:p w14:paraId="76AE08B0" w14:textId="5CD7A792" w:rsidR="001E165F" w:rsidRPr="001E165F" w:rsidRDefault="001E165F" w:rsidP="00394B18">
      <w:pPr>
        <w:widowControl w:val="0"/>
        <w:numPr>
          <w:ilvl w:val="0"/>
          <w:numId w:val="7"/>
        </w:numPr>
        <w:tabs>
          <w:tab w:val="left" w:pos="568"/>
        </w:tabs>
        <w:autoSpaceDE w:val="0"/>
        <w:autoSpaceDN w:val="0"/>
        <w:spacing w:before="158" w:after="0" w:line="240" w:lineRule="auto"/>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Základní</w:t>
      </w:r>
      <w:r w:rsidRPr="001E165F">
        <w:rPr>
          <w:rFonts w:ascii="Calibri" w:eastAsia="Calibri" w:hAnsi="Calibri" w:cs="Calibri"/>
          <w:b/>
          <w:bCs/>
          <w:spacing w:val="-5"/>
          <w:kern w:val="0"/>
          <w:sz w:val="22"/>
          <w:szCs w:val="22"/>
          <w14:ligatures w14:val="none"/>
        </w:rPr>
        <w:t xml:space="preserve"> </w:t>
      </w:r>
      <w:r w:rsidRPr="001E165F">
        <w:rPr>
          <w:rFonts w:ascii="Calibri" w:eastAsia="Calibri" w:hAnsi="Calibri" w:cs="Calibri"/>
          <w:b/>
          <w:bCs/>
          <w:spacing w:val="-2"/>
          <w:kern w:val="0"/>
          <w:sz w:val="22"/>
          <w:szCs w:val="22"/>
          <w14:ligatures w14:val="none"/>
        </w:rPr>
        <w:t>kapitál</w:t>
      </w:r>
    </w:p>
    <w:p w14:paraId="0D904632" w14:textId="296A3FE1" w:rsidR="001E165F" w:rsidRPr="001E165F" w:rsidRDefault="001E165F" w:rsidP="00394B18">
      <w:pPr>
        <w:widowControl w:val="0"/>
        <w:tabs>
          <w:tab w:val="left" w:pos="568"/>
        </w:tabs>
        <w:autoSpaceDE w:val="0"/>
        <w:autoSpaceDN w:val="0"/>
        <w:spacing w:before="161" w:after="0" w:line="240" w:lineRule="auto"/>
        <w:jc w:val="both"/>
        <w:rPr>
          <w:rFonts w:ascii="Calibri" w:eastAsia="Calibri" w:hAnsi="Calibri" w:cs="Calibri"/>
          <w:kern w:val="0"/>
          <w:sz w:val="22"/>
          <w:szCs w:val="22"/>
          <w14:ligatures w14:val="none"/>
        </w:rPr>
      </w:pPr>
      <w:r w:rsidRPr="001E165F">
        <w:rPr>
          <w:rFonts w:ascii="Calibri" w:eastAsia="Calibri" w:hAnsi="Calibri" w:cs="Calibri"/>
          <w:spacing w:val="-5"/>
          <w:kern w:val="0"/>
          <w:sz w:val="22"/>
          <w:szCs w:val="22"/>
          <w14:ligatures w14:val="none"/>
        </w:rPr>
        <w:lastRenderedPageBreak/>
        <w:t>3.1</w:t>
      </w:r>
      <w:r w:rsidRPr="001E165F">
        <w:rPr>
          <w:rFonts w:ascii="Calibri" w:eastAsia="Calibri" w:hAnsi="Calibri" w:cs="Calibri"/>
          <w:kern w:val="0"/>
          <w:sz w:val="22"/>
          <w:szCs w:val="22"/>
          <w14:ligatures w14:val="none"/>
        </w:rPr>
        <w:tab/>
        <w:t>Výše</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základního</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kapitálu</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činí</w:t>
      </w:r>
      <w:r w:rsidRPr="001E165F">
        <w:rPr>
          <w:rFonts w:ascii="Calibri" w:eastAsia="Calibri" w:hAnsi="Calibri" w:cs="Calibri"/>
          <w:spacing w:val="-6"/>
          <w:kern w:val="0"/>
          <w:sz w:val="22"/>
          <w:szCs w:val="22"/>
          <w14:ligatures w14:val="none"/>
        </w:rPr>
        <w:t xml:space="preserve"> </w:t>
      </w:r>
      <w:proofErr w:type="gramStart"/>
      <w:r w:rsidRPr="001E165F">
        <w:rPr>
          <w:rFonts w:ascii="Calibri" w:eastAsia="Calibri" w:hAnsi="Calibri" w:cs="Calibri"/>
          <w:kern w:val="0"/>
          <w:sz w:val="22"/>
          <w:szCs w:val="22"/>
          <w14:ligatures w14:val="none"/>
        </w:rPr>
        <w:t>2.000.000,-</w:t>
      </w:r>
      <w:proofErr w:type="gramEnd"/>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Kč</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(dva</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miliony</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korun</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českých</w:t>
      </w:r>
      <w:r w:rsidR="00394B18">
        <w:rPr>
          <w:rFonts w:ascii="Calibri" w:eastAsia="Calibri" w:hAnsi="Calibri" w:cs="Calibri"/>
          <w:kern w:val="0"/>
          <w:sz w:val="22"/>
          <w:szCs w:val="22"/>
          <w14:ligatures w14:val="none"/>
        </w:rPr>
        <w:t>).</w:t>
      </w:r>
    </w:p>
    <w:p w14:paraId="72E1A22F" w14:textId="144E2BFE" w:rsidR="001E165F" w:rsidRPr="001E165F" w:rsidRDefault="001E165F" w:rsidP="00394B18">
      <w:pPr>
        <w:widowControl w:val="0"/>
        <w:numPr>
          <w:ilvl w:val="0"/>
          <w:numId w:val="7"/>
        </w:numPr>
        <w:tabs>
          <w:tab w:val="left" w:pos="568"/>
        </w:tabs>
        <w:autoSpaceDE w:val="0"/>
        <w:autoSpaceDN w:val="0"/>
        <w:spacing w:before="161" w:after="0" w:line="240" w:lineRule="auto"/>
        <w:outlineLvl w:val="1"/>
        <w:rPr>
          <w:rFonts w:ascii="Calibri" w:eastAsia="Calibri" w:hAnsi="Calibri" w:cs="Calibri"/>
          <w:b/>
          <w:bCs/>
          <w:kern w:val="0"/>
          <w:sz w:val="22"/>
          <w:szCs w:val="22"/>
          <w14:ligatures w14:val="none"/>
        </w:rPr>
      </w:pPr>
      <w:r w:rsidRPr="001E165F">
        <w:rPr>
          <w:rFonts w:ascii="Calibri" w:eastAsia="Calibri" w:hAnsi="Calibri" w:cs="Calibri"/>
          <w:b/>
          <w:bCs/>
          <w:spacing w:val="-4"/>
          <w:kern w:val="0"/>
          <w:sz w:val="22"/>
          <w:szCs w:val="22"/>
          <w14:ligatures w14:val="none"/>
        </w:rPr>
        <w:t>Akcie</w:t>
      </w:r>
    </w:p>
    <w:p w14:paraId="5517E3DA" w14:textId="3434D95F" w:rsidR="001E165F" w:rsidRPr="001E165F" w:rsidRDefault="00394B18" w:rsidP="00394B18">
      <w:pPr>
        <w:widowControl w:val="0"/>
        <w:numPr>
          <w:ilvl w:val="1"/>
          <w:numId w:val="7"/>
        </w:numPr>
        <w:tabs>
          <w:tab w:val="left" w:pos="568"/>
        </w:tabs>
        <w:autoSpaceDE w:val="0"/>
        <w:autoSpaceDN w:val="0"/>
        <w:spacing w:before="159" w:after="0" w:line="240" w:lineRule="auto"/>
        <w:rPr>
          <w:rFonts w:ascii="Calibri" w:eastAsia="Calibri" w:hAnsi="Calibri" w:cs="Calibri"/>
          <w:kern w:val="0"/>
          <w:sz w:val="22"/>
          <w:szCs w:val="22"/>
          <w14:ligatures w14:val="none"/>
        </w:rPr>
      </w:pPr>
      <w:r w:rsidRPr="00394B18">
        <w:rPr>
          <w:rFonts w:ascii="Calibri" w:eastAsia="Calibri" w:hAnsi="Calibri" w:cs="Calibri"/>
          <w:kern w:val="0"/>
          <w:sz w:val="22"/>
          <w:szCs w:val="22"/>
          <w14:ligatures w14:val="none"/>
        </w:rPr>
        <w:t>Základní kapitál společnost je rozvržen na následující dva druhy akcií</w:t>
      </w:r>
      <w:r w:rsidR="001E165F" w:rsidRPr="001E165F">
        <w:rPr>
          <w:rFonts w:ascii="Calibri" w:eastAsia="Calibri" w:hAnsi="Calibri" w:cs="Calibri"/>
          <w:spacing w:val="-2"/>
          <w:kern w:val="0"/>
          <w:sz w:val="22"/>
          <w:szCs w:val="22"/>
          <w14:ligatures w14:val="none"/>
        </w:rPr>
        <w:t>:</w:t>
      </w:r>
    </w:p>
    <w:p w14:paraId="108D08ED" w14:textId="701FFD68" w:rsidR="001E165F" w:rsidRPr="001E165F" w:rsidRDefault="00394B18" w:rsidP="00394B18">
      <w:pPr>
        <w:widowControl w:val="0"/>
        <w:numPr>
          <w:ilvl w:val="0"/>
          <w:numId w:val="6"/>
        </w:numPr>
        <w:tabs>
          <w:tab w:val="left" w:pos="992"/>
          <w:tab w:val="left" w:pos="995"/>
        </w:tabs>
        <w:autoSpaceDE w:val="0"/>
        <w:autoSpaceDN w:val="0"/>
        <w:spacing w:before="161" w:after="0" w:line="276" w:lineRule="auto"/>
        <w:ind w:right="135"/>
        <w:rPr>
          <w:rFonts w:ascii="Calibri" w:eastAsia="Calibri" w:hAnsi="Calibri" w:cs="Calibri"/>
          <w:kern w:val="0"/>
          <w:sz w:val="22"/>
          <w:szCs w:val="22"/>
          <w14:ligatures w14:val="none"/>
        </w:rPr>
      </w:pPr>
      <w:r w:rsidRPr="00394B18">
        <w:rPr>
          <w:rFonts w:ascii="Calibri" w:eastAsia="Calibri" w:hAnsi="Calibri" w:cs="Calibri"/>
          <w:bCs/>
          <w:kern w:val="0"/>
          <w:sz w:val="22"/>
          <w:szCs w:val="22"/>
          <w14:ligatures w14:val="none"/>
        </w:rPr>
        <w:t>1000 (slovy: jeden tisíc) kusů listinných akcií ve formě na jméno o jmenovité hodnotě každé z nich 250,- Kč (slovy: dvě stě padesát korun českých) označených jako „Zakladatelské akcie“, s nimiž jsou spojena všechna práva a povinnosti stanovené zákonem ve vztahu k tomuto druhu akcií a dále zvláštní práva a povinnosti popsaná v článku 4. odst. 4.2. těchto stanov (dále společně jen „</w:t>
      </w:r>
      <w:r w:rsidRPr="00394B18">
        <w:rPr>
          <w:rFonts w:ascii="Calibri" w:eastAsia="Calibri" w:hAnsi="Calibri" w:cs="Calibri"/>
          <w:b/>
          <w:kern w:val="0"/>
          <w:sz w:val="22"/>
          <w:szCs w:val="22"/>
          <w14:ligatures w14:val="none"/>
        </w:rPr>
        <w:t>Zakladatelské akcie</w:t>
      </w:r>
      <w:r w:rsidRPr="00394B18">
        <w:rPr>
          <w:rFonts w:ascii="Calibri" w:eastAsia="Calibri" w:hAnsi="Calibri" w:cs="Calibri"/>
          <w:bCs/>
          <w:kern w:val="0"/>
          <w:sz w:val="22"/>
          <w:szCs w:val="22"/>
          <w14:ligatures w14:val="none"/>
        </w:rPr>
        <w:t>“ nebo každá jednotlivě též jen „</w:t>
      </w:r>
      <w:r w:rsidRPr="00394B18">
        <w:rPr>
          <w:rFonts w:ascii="Calibri" w:eastAsia="Calibri" w:hAnsi="Calibri" w:cs="Calibri"/>
          <w:b/>
          <w:kern w:val="0"/>
          <w:sz w:val="22"/>
          <w:szCs w:val="22"/>
          <w14:ligatures w14:val="none"/>
        </w:rPr>
        <w:t>Zakladatelská akcie</w:t>
      </w:r>
      <w:r w:rsidRPr="00394B18">
        <w:rPr>
          <w:rFonts w:ascii="Calibri" w:eastAsia="Calibri" w:hAnsi="Calibri" w:cs="Calibri"/>
          <w:bCs/>
          <w:kern w:val="0"/>
          <w:sz w:val="22"/>
          <w:szCs w:val="22"/>
          <w14:ligatures w14:val="none"/>
        </w:rPr>
        <w:t>“); a</w:t>
      </w:r>
      <w:r w:rsidR="001E165F" w:rsidRPr="001E165F">
        <w:rPr>
          <w:rFonts w:ascii="Calibri" w:eastAsia="Calibri" w:hAnsi="Calibri" w:cs="Calibri"/>
          <w:bCs/>
          <w:kern w:val="0"/>
          <w:sz w:val="22"/>
          <w:szCs w:val="22"/>
          <w14:ligatures w14:val="none"/>
        </w:rPr>
        <w:t>,</w:t>
      </w:r>
    </w:p>
    <w:p w14:paraId="0D9C20B3" w14:textId="2377F6E0" w:rsidR="001E165F" w:rsidRPr="00394B18" w:rsidRDefault="00394B18" w:rsidP="00394B18">
      <w:pPr>
        <w:widowControl w:val="0"/>
        <w:numPr>
          <w:ilvl w:val="0"/>
          <w:numId w:val="6"/>
        </w:numPr>
        <w:tabs>
          <w:tab w:val="left" w:pos="993"/>
          <w:tab w:val="left" w:pos="995"/>
        </w:tabs>
        <w:autoSpaceDE w:val="0"/>
        <w:autoSpaceDN w:val="0"/>
        <w:spacing w:before="121" w:after="0" w:line="276" w:lineRule="auto"/>
        <w:ind w:right="136"/>
        <w:jc w:val="both"/>
        <w:rPr>
          <w:rFonts w:ascii="Calibri" w:eastAsia="Calibri" w:hAnsi="Calibri" w:cs="Calibri"/>
          <w:kern w:val="0"/>
          <w:sz w:val="22"/>
          <w:szCs w:val="22"/>
          <w14:ligatures w14:val="none"/>
        </w:rPr>
      </w:pPr>
      <w:r w:rsidRPr="00394B18">
        <w:rPr>
          <w:rFonts w:ascii="Calibri" w:eastAsia="Calibri" w:hAnsi="Calibri" w:cs="Calibri"/>
          <w:bCs/>
          <w:kern w:val="0"/>
          <w:sz w:val="22"/>
          <w:szCs w:val="22"/>
          <w14:ligatures w14:val="none"/>
        </w:rPr>
        <w:t>7000 (slovy: sedm tisíc) kusů listinných akcií ve formě na jméno o jmenovité hodnotě každé z nich 250,- Kč (slovy: dvě stě padesát korun českých) označených jako „Akcie třídy A“, s nimiž jsou spojena všechna práva a povinnosti stanovené zákonem ve vztahu k tomuto druhu akcií a dále zvláštní práva a povinnosti popsaná v článku 4. odst. 4.3. těchto stanov (dále společně jen „</w:t>
      </w:r>
      <w:r w:rsidRPr="00394B18">
        <w:rPr>
          <w:rFonts w:ascii="Calibri" w:eastAsia="Calibri" w:hAnsi="Calibri" w:cs="Calibri"/>
          <w:b/>
          <w:kern w:val="0"/>
          <w:sz w:val="22"/>
          <w:szCs w:val="22"/>
          <w14:ligatures w14:val="none"/>
        </w:rPr>
        <w:t>Akcie třídy A</w:t>
      </w:r>
      <w:r w:rsidRPr="00394B18">
        <w:rPr>
          <w:rFonts w:ascii="Calibri" w:eastAsia="Calibri" w:hAnsi="Calibri" w:cs="Calibri"/>
          <w:bCs/>
          <w:kern w:val="0"/>
          <w:sz w:val="22"/>
          <w:szCs w:val="22"/>
          <w14:ligatures w14:val="none"/>
        </w:rPr>
        <w:t>“ nebo každá jednotlivě též jen „</w:t>
      </w:r>
      <w:r w:rsidRPr="00394B18">
        <w:rPr>
          <w:rFonts w:ascii="Calibri" w:eastAsia="Calibri" w:hAnsi="Calibri" w:cs="Calibri"/>
          <w:b/>
          <w:kern w:val="0"/>
          <w:sz w:val="22"/>
          <w:szCs w:val="22"/>
          <w14:ligatures w14:val="none"/>
        </w:rPr>
        <w:t>Akcie třídy A</w:t>
      </w:r>
      <w:r w:rsidRPr="00394B18">
        <w:rPr>
          <w:rFonts w:ascii="Calibri" w:eastAsia="Calibri" w:hAnsi="Calibri" w:cs="Calibri"/>
          <w:bCs/>
          <w:kern w:val="0"/>
          <w:sz w:val="22"/>
          <w:szCs w:val="22"/>
          <w14:ligatures w14:val="none"/>
        </w:rPr>
        <w:t>“)</w:t>
      </w:r>
      <w:r w:rsidR="001E165F" w:rsidRPr="001E165F">
        <w:rPr>
          <w:rFonts w:ascii="Calibri" w:eastAsia="Calibri" w:hAnsi="Calibri" w:cs="Calibri"/>
          <w:bCs/>
          <w:kern w:val="0"/>
          <w:sz w:val="22"/>
          <w:szCs w:val="22"/>
          <w14:ligatures w14:val="none"/>
        </w:rPr>
        <w:t>,</w:t>
      </w:r>
    </w:p>
    <w:p w14:paraId="4E10294A" w14:textId="7C47BB6E" w:rsidR="00394B18" w:rsidRPr="001E165F" w:rsidRDefault="00394B18" w:rsidP="00394B18">
      <w:pPr>
        <w:widowControl w:val="0"/>
        <w:tabs>
          <w:tab w:val="left" w:pos="993"/>
          <w:tab w:val="left" w:pos="995"/>
        </w:tabs>
        <w:autoSpaceDE w:val="0"/>
        <w:autoSpaceDN w:val="0"/>
        <w:spacing w:before="121" w:after="0" w:line="276" w:lineRule="auto"/>
        <w:ind w:left="995" w:right="136"/>
        <w:jc w:val="both"/>
        <w:rPr>
          <w:rFonts w:ascii="Calibri" w:eastAsia="Calibri" w:hAnsi="Calibri" w:cs="Calibri"/>
          <w:kern w:val="0"/>
          <w:sz w:val="22"/>
          <w:szCs w:val="22"/>
          <w14:ligatures w14:val="none"/>
        </w:rPr>
      </w:pPr>
      <w:r w:rsidRPr="00394B18">
        <w:rPr>
          <w:rFonts w:ascii="Calibri" w:eastAsia="Calibri" w:hAnsi="Calibri" w:cs="Calibri"/>
          <w:kern w:val="0"/>
          <w:sz w:val="22"/>
          <w:szCs w:val="22"/>
          <w14:ligatures w14:val="none"/>
        </w:rPr>
        <w:t>(Zakladatelské akcie a Akcie třídy A dále společně jen „</w:t>
      </w:r>
      <w:r w:rsidRPr="00394B18">
        <w:rPr>
          <w:rFonts w:ascii="Calibri" w:eastAsia="Calibri" w:hAnsi="Calibri" w:cs="Calibri"/>
          <w:b/>
          <w:bCs/>
          <w:kern w:val="0"/>
          <w:sz w:val="22"/>
          <w:szCs w:val="22"/>
          <w14:ligatures w14:val="none"/>
        </w:rPr>
        <w:t>akcie</w:t>
      </w:r>
      <w:r w:rsidRPr="00394B18">
        <w:rPr>
          <w:rFonts w:ascii="Calibri" w:eastAsia="Calibri" w:hAnsi="Calibri" w:cs="Calibri"/>
          <w:kern w:val="0"/>
          <w:sz w:val="22"/>
          <w:szCs w:val="22"/>
          <w14:ligatures w14:val="none"/>
        </w:rPr>
        <w:t>“.</w:t>
      </w:r>
      <w:r>
        <w:rPr>
          <w:rFonts w:ascii="Calibri" w:eastAsia="Calibri" w:hAnsi="Calibri" w:cs="Calibri"/>
          <w:kern w:val="0"/>
          <w:sz w:val="22"/>
          <w:szCs w:val="22"/>
          <w14:ligatures w14:val="none"/>
        </w:rPr>
        <w:t>)</w:t>
      </w:r>
    </w:p>
    <w:p w14:paraId="0B01E344" w14:textId="101C93F1" w:rsidR="001E165F" w:rsidRPr="001E165F" w:rsidRDefault="001E165F" w:rsidP="00394B18">
      <w:pPr>
        <w:widowControl w:val="0"/>
        <w:numPr>
          <w:ilvl w:val="1"/>
          <w:numId w:val="7"/>
        </w:numPr>
        <w:tabs>
          <w:tab w:val="left" w:pos="705"/>
          <w:tab w:val="left" w:pos="709"/>
        </w:tabs>
        <w:autoSpaceDE w:val="0"/>
        <w:autoSpaceDN w:val="0"/>
        <w:spacing w:before="158" w:after="0" w:line="276" w:lineRule="auto"/>
        <w:ind w:left="709" w:right="134" w:hanging="708"/>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 xml:space="preserve">Se </w:t>
      </w:r>
      <w:r w:rsidRPr="001E165F">
        <w:rPr>
          <w:rFonts w:ascii="Calibri" w:eastAsia="Calibri" w:hAnsi="Calibri" w:cs="Calibri"/>
          <w:b/>
          <w:kern w:val="0"/>
          <w:sz w:val="22"/>
          <w:szCs w:val="22"/>
          <w:u w:val="single"/>
          <w14:ligatures w14:val="none"/>
        </w:rPr>
        <w:t>Zakladatelskými akciemi</w:t>
      </w:r>
      <w:r w:rsidRPr="001E165F">
        <w:rPr>
          <w:rFonts w:ascii="Calibri" w:eastAsia="Calibri" w:hAnsi="Calibri" w:cs="Calibri"/>
          <w:b/>
          <w:kern w:val="0"/>
          <w:sz w:val="22"/>
          <w:szCs w:val="22"/>
          <w14:ligatures w14:val="none"/>
        </w:rPr>
        <w:t xml:space="preserve"> </w:t>
      </w:r>
      <w:r w:rsidRPr="001E165F">
        <w:rPr>
          <w:rFonts w:ascii="Calibri" w:eastAsia="Calibri" w:hAnsi="Calibri" w:cs="Calibri"/>
          <w:kern w:val="0"/>
          <w:sz w:val="22"/>
          <w:szCs w:val="22"/>
          <w14:ligatures w14:val="none"/>
        </w:rPr>
        <w:t>nejsou spojena žádná zvláštní práva a povinnosti. Je s nimi spojeno právo na zisku Společnosti jakož i na jiných zdrojích Společnosti, právo o Společnosti rozhodovat hlasováním na valné hromadě jakož i právo na likvidačním zůstatku Společnosti. Akcionáři</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vlastnící</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Zakladatelské</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akcie</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mají</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nad</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rámec</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práv</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uvedených</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v předchozí</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větě</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 xml:space="preserve">taktéž nárok na podíl na zisku ve výši 30 %, který </w:t>
      </w:r>
      <w:r w:rsidR="00B47227" w:rsidRPr="00B47227">
        <w:rPr>
          <w:rFonts w:ascii="Calibri" w:eastAsia="Calibri" w:hAnsi="Calibri" w:cs="Calibri"/>
          <w:kern w:val="0"/>
          <w:sz w:val="22"/>
          <w:szCs w:val="22"/>
          <w14:ligatures w14:val="none"/>
        </w:rPr>
        <w:t>plyne z její majetkové účasti v dceřiných nebo jiných společnostech, zejména z podílů na zisku, dividend nebo jiných obdobných plnění přijatých Společností z těchto majetkových účastí</w:t>
      </w:r>
      <w:r w:rsidRPr="001E165F">
        <w:rPr>
          <w:rFonts w:ascii="Calibri" w:eastAsia="Calibri" w:hAnsi="Calibri" w:cs="Calibri"/>
          <w:kern w:val="0"/>
          <w:sz w:val="22"/>
          <w:szCs w:val="22"/>
          <w14:ligatures w14:val="none"/>
        </w:rPr>
        <w:t>. S</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jednou Zakladatelskou akcií je vždy spojeno 100 (jedno sto) hlasů na valné hromadě Společnosti ve všech záležitostech.</w:t>
      </w:r>
    </w:p>
    <w:p w14:paraId="4E61E92F" w14:textId="28005CC5" w:rsidR="001E165F" w:rsidRPr="001E165F" w:rsidRDefault="001E165F" w:rsidP="00394B18">
      <w:pPr>
        <w:widowControl w:val="0"/>
        <w:numPr>
          <w:ilvl w:val="1"/>
          <w:numId w:val="7"/>
        </w:numPr>
        <w:tabs>
          <w:tab w:val="left" w:pos="705"/>
          <w:tab w:val="left" w:pos="709"/>
        </w:tabs>
        <w:autoSpaceDE w:val="0"/>
        <w:autoSpaceDN w:val="0"/>
        <w:spacing w:before="121" w:after="0" w:line="276" w:lineRule="auto"/>
        <w:ind w:left="709" w:right="134" w:hanging="708"/>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b/>
          <w:kern w:val="0"/>
          <w:sz w:val="22"/>
          <w:szCs w:val="22"/>
          <w:u w:val="single"/>
          <w14:ligatures w14:val="none"/>
        </w:rPr>
        <w:t>Akciemi</w:t>
      </w:r>
      <w:r w:rsidRPr="001E165F">
        <w:rPr>
          <w:rFonts w:ascii="Calibri" w:eastAsia="Calibri" w:hAnsi="Calibri" w:cs="Calibri"/>
          <w:b/>
          <w:spacing w:val="-12"/>
          <w:kern w:val="0"/>
          <w:sz w:val="22"/>
          <w:szCs w:val="22"/>
          <w:u w:val="single"/>
          <w14:ligatures w14:val="none"/>
        </w:rPr>
        <w:t xml:space="preserve"> </w:t>
      </w:r>
      <w:r w:rsidRPr="001E165F">
        <w:rPr>
          <w:rFonts w:ascii="Calibri" w:eastAsia="Calibri" w:hAnsi="Calibri" w:cs="Calibri"/>
          <w:b/>
          <w:kern w:val="0"/>
          <w:sz w:val="22"/>
          <w:szCs w:val="22"/>
          <w:u w:val="single"/>
          <w14:ligatures w14:val="none"/>
        </w:rPr>
        <w:t>třídy</w:t>
      </w:r>
      <w:r w:rsidRPr="001E165F">
        <w:rPr>
          <w:rFonts w:ascii="Calibri" w:eastAsia="Calibri" w:hAnsi="Calibri" w:cs="Calibri"/>
          <w:b/>
          <w:spacing w:val="-13"/>
          <w:kern w:val="0"/>
          <w:sz w:val="22"/>
          <w:szCs w:val="22"/>
          <w:u w:val="single"/>
          <w14:ligatures w14:val="none"/>
        </w:rPr>
        <w:t xml:space="preserve"> </w:t>
      </w:r>
      <w:r w:rsidRPr="001E165F">
        <w:rPr>
          <w:rFonts w:ascii="Calibri" w:eastAsia="Calibri" w:hAnsi="Calibri" w:cs="Calibri"/>
          <w:b/>
          <w:kern w:val="0"/>
          <w:sz w:val="22"/>
          <w:szCs w:val="22"/>
          <w:u w:val="single"/>
          <w14:ligatures w14:val="none"/>
        </w:rPr>
        <w:t>A</w:t>
      </w:r>
      <w:r w:rsidRPr="001E165F">
        <w:rPr>
          <w:rFonts w:ascii="Calibri" w:eastAsia="Calibri" w:hAnsi="Calibri" w:cs="Calibri"/>
          <w:b/>
          <w:spacing w:val="-12"/>
          <w:kern w:val="0"/>
          <w:sz w:val="22"/>
          <w:szCs w:val="22"/>
          <w14:ligatures w14:val="none"/>
        </w:rPr>
        <w:t xml:space="preserve"> </w:t>
      </w:r>
      <w:r w:rsidRPr="00B47227">
        <w:rPr>
          <w:rFonts w:ascii="Calibri" w:eastAsia="Calibri" w:hAnsi="Calibri" w:cs="Calibri"/>
          <w:kern w:val="0"/>
          <w:sz w:val="22"/>
          <w:szCs w:val="22"/>
          <w14:ligatures w14:val="none"/>
        </w:rPr>
        <w:t>je</w:t>
      </w:r>
      <w:r w:rsidRPr="00B47227">
        <w:rPr>
          <w:rFonts w:ascii="Calibri" w:eastAsia="Calibri" w:hAnsi="Calibri" w:cs="Calibri"/>
          <w:spacing w:val="-13"/>
          <w:kern w:val="0"/>
          <w:sz w:val="22"/>
          <w:szCs w:val="22"/>
          <w14:ligatures w14:val="none"/>
        </w:rPr>
        <w:t xml:space="preserve"> </w:t>
      </w:r>
      <w:r w:rsidRPr="00B47227">
        <w:rPr>
          <w:rFonts w:ascii="Calibri" w:eastAsia="Calibri" w:hAnsi="Calibri" w:cs="Calibri"/>
          <w:kern w:val="0"/>
          <w:sz w:val="22"/>
          <w:szCs w:val="22"/>
          <w14:ligatures w14:val="none"/>
        </w:rPr>
        <w:t>spojeno</w:t>
      </w:r>
      <w:r w:rsidRPr="00B47227">
        <w:rPr>
          <w:rFonts w:ascii="Calibri" w:eastAsia="Calibri" w:hAnsi="Calibri" w:cs="Calibri"/>
          <w:spacing w:val="-12"/>
          <w:kern w:val="0"/>
          <w:sz w:val="22"/>
          <w:szCs w:val="22"/>
          <w14:ligatures w14:val="none"/>
        </w:rPr>
        <w:t xml:space="preserve"> </w:t>
      </w:r>
      <w:r w:rsidR="00B47227" w:rsidRPr="00B47227">
        <w:rPr>
          <w:rFonts w:ascii="Calibri" w:eastAsia="Calibri" w:hAnsi="Calibri" w:cs="Calibri"/>
          <w:kern w:val="0"/>
          <w:sz w:val="22"/>
          <w:szCs w:val="22"/>
          <w14:ligatures w14:val="none"/>
        </w:rPr>
        <w:t>přednostní právo na podíl na zisku Společnosti v souhrnné výši 70</w:t>
      </w:r>
      <w:r w:rsidR="00B47227">
        <w:rPr>
          <w:rFonts w:ascii="Calibri" w:eastAsia="Calibri" w:hAnsi="Calibri" w:cs="Calibri"/>
          <w:kern w:val="0"/>
          <w:sz w:val="22"/>
          <w:szCs w:val="22"/>
          <w14:ligatures w14:val="none"/>
        </w:rPr>
        <w:t> </w:t>
      </w:r>
      <w:r w:rsidR="00B47227" w:rsidRPr="00B47227">
        <w:rPr>
          <w:rFonts w:ascii="Calibri" w:eastAsia="Calibri" w:hAnsi="Calibri" w:cs="Calibri"/>
          <w:kern w:val="0"/>
          <w:sz w:val="22"/>
          <w:szCs w:val="22"/>
          <w14:ligatures w14:val="none"/>
        </w:rPr>
        <w:t>%</w:t>
      </w:r>
      <w:r w:rsidR="00B47227">
        <w:rPr>
          <w:rFonts w:ascii="Calibri" w:eastAsia="Calibri" w:hAnsi="Calibri" w:cs="Calibri"/>
          <w:kern w:val="0"/>
          <w:sz w:val="22"/>
          <w:szCs w:val="22"/>
          <w14:ligatures w14:val="none"/>
        </w:rPr>
        <w:t>,</w:t>
      </w:r>
      <w:r w:rsidR="00B47227" w:rsidRPr="00B47227">
        <w:rPr>
          <w:rFonts w:ascii="Calibri" w:eastAsia="Calibri" w:hAnsi="Calibri" w:cs="Calibri"/>
          <w:kern w:val="0"/>
          <w:sz w:val="22"/>
          <w:szCs w:val="22"/>
          <w14:ligatures w14:val="none"/>
        </w:rPr>
        <w:t xml:space="preserve"> kter</w:t>
      </w:r>
      <w:r w:rsidR="00B47227">
        <w:rPr>
          <w:rFonts w:ascii="Calibri" w:eastAsia="Calibri" w:hAnsi="Calibri" w:cs="Calibri"/>
          <w:kern w:val="0"/>
          <w:sz w:val="22"/>
          <w:szCs w:val="22"/>
          <w14:ligatures w14:val="none"/>
        </w:rPr>
        <w:t>ý</w:t>
      </w:r>
      <w:r w:rsidR="00B47227" w:rsidRPr="00B47227">
        <w:rPr>
          <w:rFonts w:ascii="Calibri" w:eastAsia="Calibri" w:hAnsi="Calibri" w:cs="Calibri"/>
          <w:kern w:val="0"/>
          <w:sz w:val="22"/>
          <w:szCs w:val="22"/>
          <w14:ligatures w14:val="none"/>
        </w:rPr>
        <w:t xml:space="preserve"> plyne z její majetkové účasti v dceřiných nebo jiných společnostech, zejména z podílů na zisku, dividend nebo jiných obdobných plnění přijatých Společností z těchto majetkových účastí. Uvedený podíl ve výši 70 % náleží vlastníkům Akcií třídy A jako celku a mezi jednotlivé vlastníky Akcií třídy A se rozdělí poměrně podle počtu jimi vlastněných Akcií třídy A. Právo na výplatu podílu na zisku vzniká pouze za podmínek stanovených právními předpisy a na základě rozhodnutí příslušného orgánu Společnosti o rozdělení zisku. S Akciemi třídy A není spojeno právo rozhodovat o Společnosti hlasováním na valné hromadě, vyjma případů stanovených zákonem. V takovém případě je s jednou Akcií třídy A spojen 1 (jeden) hlas na valné hromadě Společnosti.</w:t>
      </w:r>
    </w:p>
    <w:p w14:paraId="1D3B9262" w14:textId="413B1677" w:rsidR="001E165F" w:rsidRPr="001E165F" w:rsidRDefault="001E165F" w:rsidP="00394B18">
      <w:pPr>
        <w:widowControl w:val="0"/>
        <w:numPr>
          <w:ilvl w:val="1"/>
          <w:numId w:val="7"/>
        </w:numPr>
        <w:tabs>
          <w:tab w:val="left" w:pos="707"/>
        </w:tabs>
        <w:autoSpaceDE w:val="0"/>
        <w:autoSpaceDN w:val="0"/>
        <w:spacing w:before="119" w:after="0" w:line="240" w:lineRule="auto"/>
        <w:ind w:left="707" w:right="141" w:hanging="707"/>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w:t>
      </w:r>
      <w:r w:rsidRPr="001E165F">
        <w:rPr>
          <w:rFonts w:ascii="Calibri" w:eastAsia="Calibri" w:hAnsi="Calibri" w:cs="Calibri"/>
          <w:spacing w:val="-15"/>
          <w:kern w:val="0"/>
          <w:sz w:val="22"/>
          <w:szCs w:val="22"/>
          <w14:ligatures w14:val="none"/>
        </w:rPr>
        <w:t xml:space="preserve"> </w:t>
      </w:r>
      <w:r w:rsidRPr="001E165F">
        <w:rPr>
          <w:rFonts w:ascii="Calibri" w:eastAsia="Calibri" w:hAnsi="Calibri" w:cs="Calibri"/>
          <w:kern w:val="0"/>
          <w:sz w:val="22"/>
          <w:szCs w:val="22"/>
          <w14:ligatures w14:val="none"/>
        </w:rPr>
        <w:t>jedním</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kusem</w:t>
      </w:r>
      <w:r w:rsidRPr="001E165F">
        <w:rPr>
          <w:rFonts w:ascii="Calibri" w:eastAsia="Calibri" w:hAnsi="Calibri" w:cs="Calibri"/>
          <w:spacing w:val="-8"/>
          <w:kern w:val="0"/>
          <w:sz w:val="22"/>
          <w:szCs w:val="22"/>
          <w14:ligatures w14:val="none"/>
        </w:rPr>
        <w:t xml:space="preserve"> </w:t>
      </w:r>
      <w:r w:rsidR="00394B18">
        <w:rPr>
          <w:rFonts w:ascii="Calibri" w:eastAsia="Calibri" w:hAnsi="Calibri" w:cs="Calibri"/>
          <w:kern w:val="0"/>
          <w:sz w:val="22"/>
          <w:szCs w:val="22"/>
          <w14:ligatures w14:val="none"/>
        </w:rPr>
        <w:t>Akcie</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třídy</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spojen:</w:t>
      </w:r>
      <w:r w:rsidRPr="001E165F">
        <w:rPr>
          <w:rFonts w:ascii="Calibri" w:eastAsia="Calibri" w:hAnsi="Calibri" w:cs="Calibri"/>
          <w:spacing w:val="-21"/>
          <w:kern w:val="0"/>
          <w:sz w:val="22"/>
          <w:szCs w:val="22"/>
          <w14:ligatures w14:val="none"/>
        </w:rPr>
        <w:t xml:space="preserve"> </w:t>
      </w:r>
    </w:p>
    <w:p w14:paraId="116B7912" w14:textId="44D6F171" w:rsidR="001E165F" w:rsidRPr="001E165F" w:rsidRDefault="001E165F" w:rsidP="00394B18">
      <w:pPr>
        <w:widowControl w:val="0"/>
        <w:numPr>
          <w:ilvl w:val="0"/>
          <w:numId w:val="5"/>
        </w:numPr>
        <w:tabs>
          <w:tab w:val="left" w:pos="1278"/>
        </w:tabs>
        <w:autoSpaceDE w:val="0"/>
        <w:autoSpaceDN w:val="0"/>
        <w:spacing w:before="161" w:after="0" w:line="276" w:lineRule="auto"/>
        <w:ind w:right="141"/>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jeden hlas na valné hromadě v takových případných záležitostech, u nichž vlastníkům akcií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dočasně</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ožívá</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hlasovací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právo</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z</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kogentních</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ustanovení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zákona;</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a</w:t>
      </w:r>
    </w:p>
    <w:p w14:paraId="6310553E" w14:textId="04F95E10" w:rsidR="001E165F" w:rsidRPr="001E165F" w:rsidRDefault="001E165F" w:rsidP="00394B18">
      <w:pPr>
        <w:widowControl w:val="0"/>
        <w:numPr>
          <w:ilvl w:val="0"/>
          <w:numId w:val="5"/>
        </w:numPr>
        <w:tabs>
          <w:tab w:val="left" w:pos="1278"/>
        </w:tabs>
        <w:autoSpaceDE w:val="0"/>
        <w:autoSpaceDN w:val="0"/>
        <w:spacing w:before="119" w:after="0" w:line="240" w:lineRule="auto"/>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nula</w:t>
      </w:r>
      <w:r w:rsidRPr="001E165F">
        <w:rPr>
          <w:rFonts w:ascii="Calibri" w:eastAsia="Calibri" w:hAnsi="Calibri" w:cs="Calibri"/>
          <w:spacing w:val="-14"/>
          <w:kern w:val="0"/>
          <w:sz w:val="22"/>
          <w:szCs w:val="22"/>
          <w14:ligatures w14:val="none"/>
        </w:rPr>
        <w:t xml:space="preserve"> </w:t>
      </w:r>
      <w:r w:rsidRPr="001E165F">
        <w:rPr>
          <w:rFonts w:ascii="Calibri" w:eastAsia="Calibri" w:hAnsi="Calibri" w:cs="Calibri"/>
          <w:kern w:val="0"/>
          <w:sz w:val="22"/>
          <w:szCs w:val="22"/>
          <w14:ligatures w14:val="none"/>
        </w:rPr>
        <w:t>hlasů</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valné</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hromadě</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v</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jakýchkoliv</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jiných</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záležitostech.</w:t>
      </w:r>
      <w:r w:rsidRPr="001E165F">
        <w:rPr>
          <w:rFonts w:ascii="Calibri" w:eastAsia="Calibri" w:hAnsi="Calibri" w:cs="Calibri"/>
          <w:spacing w:val="-12"/>
          <w:kern w:val="0"/>
          <w:sz w:val="22"/>
          <w:szCs w:val="22"/>
          <w14:ligatures w14:val="none"/>
        </w:rPr>
        <w:t xml:space="preserve"> </w:t>
      </w:r>
    </w:p>
    <w:p w14:paraId="04A32416" w14:textId="6D9A2F67" w:rsidR="001E165F" w:rsidRPr="001E165F" w:rsidRDefault="001E165F" w:rsidP="00394B18">
      <w:pPr>
        <w:widowControl w:val="0"/>
        <w:numPr>
          <w:ilvl w:val="1"/>
          <w:numId w:val="7"/>
        </w:numPr>
        <w:tabs>
          <w:tab w:val="left" w:pos="707"/>
        </w:tabs>
        <w:autoSpaceDE w:val="0"/>
        <w:autoSpaceDN w:val="0"/>
        <w:spacing w:before="161" w:after="0" w:line="240" w:lineRule="auto"/>
        <w:ind w:left="707" w:right="141" w:hanging="707"/>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Celkový</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počet</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hlasů</w:t>
      </w:r>
      <w:r w:rsidRPr="001E165F">
        <w:rPr>
          <w:rFonts w:ascii="Calibri" w:eastAsia="Calibri" w:hAnsi="Calibri" w:cs="Calibri"/>
          <w:spacing w:val="-8"/>
          <w:kern w:val="0"/>
          <w:sz w:val="22"/>
          <w:szCs w:val="22"/>
          <w14:ligatures w14:val="none"/>
        </w:rPr>
        <w:t xml:space="preserve"> </w:t>
      </w:r>
      <w:r w:rsidR="00394B18">
        <w:rPr>
          <w:rFonts w:ascii="Calibri" w:eastAsia="Calibri" w:hAnsi="Calibri" w:cs="Calibri"/>
          <w:spacing w:val="-8"/>
          <w:kern w:val="0"/>
          <w:sz w:val="22"/>
          <w:szCs w:val="22"/>
          <w14:ligatures w14:val="none"/>
        </w:rPr>
        <w:t xml:space="preserve">ve Společnosti </w:t>
      </w:r>
      <w:r w:rsidRPr="001E165F">
        <w:rPr>
          <w:rFonts w:ascii="Calibri" w:eastAsia="Calibri" w:hAnsi="Calibri" w:cs="Calibri"/>
          <w:kern w:val="0"/>
          <w:sz w:val="22"/>
          <w:szCs w:val="22"/>
          <w14:ligatures w14:val="none"/>
        </w:rPr>
        <w:t>spojený</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s</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akciemi</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činí:</w:t>
      </w:r>
      <w:r w:rsidRPr="001E165F">
        <w:rPr>
          <w:rFonts w:ascii="Calibri" w:eastAsia="Calibri" w:hAnsi="Calibri" w:cs="Calibri"/>
          <w:spacing w:val="2"/>
          <w:kern w:val="0"/>
          <w:sz w:val="22"/>
          <w:szCs w:val="22"/>
          <w14:ligatures w14:val="none"/>
        </w:rPr>
        <w:t xml:space="preserve"> </w:t>
      </w:r>
    </w:p>
    <w:p w14:paraId="01AC1D70" w14:textId="1C902F4F" w:rsidR="001E165F" w:rsidRPr="001E165F" w:rsidRDefault="001E165F" w:rsidP="00394B18">
      <w:pPr>
        <w:widowControl w:val="0"/>
        <w:numPr>
          <w:ilvl w:val="0"/>
          <w:numId w:val="5"/>
        </w:numPr>
        <w:tabs>
          <w:tab w:val="left" w:pos="1278"/>
        </w:tabs>
        <w:autoSpaceDE w:val="0"/>
        <w:autoSpaceDN w:val="0"/>
        <w:spacing w:before="161" w:after="0" w:line="276" w:lineRule="auto"/>
        <w:ind w:right="137"/>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107.000 (</w:t>
      </w:r>
      <w:r w:rsidR="00394B18">
        <w:rPr>
          <w:rFonts w:ascii="Calibri" w:eastAsia="Calibri" w:hAnsi="Calibri" w:cs="Calibri"/>
          <w:kern w:val="0"/>
          <w:sz w:val="22"/>
          <w:szCs w:val="22"/>
          <w14:ligatures w14:val="none"/>
        </w:rPr>
        <w:t xml:space="preserve">slovy: </w:t>
      </w:r>
      <w:r w:rsidRPr="001E165F">
        <w:rPr>
          <w:rFonts w:ascii="Calibri" w:eastAsia="Calibri" w:hAnsi="Calibri" w:cs="Calibri"/>
          <w:kern w:val="0"/>
          <w:sz w:val="22"/>
          <w:szCs w:val="22"/>
          <w14:ligatures w14:val="none"/>
        </w:rPr>
        <w:t xml:space="preserve">jedno sto sedm tisíc) </w:t>
      </w:r>
      <w:r w:rsidR="00394B18" w:rsidRPr="00394B18">
        <w:rPr>
          <w:rFonts w:ascii="Calibri" w:eastAsia="Calibri" w:hAnsi="Calibri" w:cs="Calibri"/>
          <w:kern w:val="0"/>
          <w:sz w:val="22"/>
          <w:szCs w:val="22"/>
          <w14:ligatures w14:val="none"/>
        </w:rPr>
        <w:t>v záležitostech, v nichž je podle těchto stanov hlasovací právo spojeno se Zakladatelskými akcie a také s Akciemi třídy A</w:t>
      </w:r>
      <w:r w:rsidR="00394B18">
        <w:rPr>
          <w:rFonts w:ascii="Calibri" w:eastAsia="Calibri" w:hAnsi="Calibri" w:cs="Calibri"/>
          <w:kern w:val="0"/>
          <w:sz w:val="22"/>
          <w:szCs w:val="22"/>
          <w14:ligatures w14:val="none"/>
        </w:rPr>
        <w:t>;</w:t>
      </w:r>
    </w:p>
    <w:p w14:paraId="42F20311" w14:textId="085339AB" w:rsidR="001E165F" w:rsidRPr="001E165F" w:rsidRDefault="001E165F" w:rsidP="00394B18">
      <w:pPr>
        <w:widowControl w:val="0"/>
        <w:numPr>
          <w:ilvl w:val="0"/>
          <w:numId w:val="5"/>
        </w:numPr>
        <w:tabs>
          <w:tab w:val="left" w:pos="1278"/>
        </w:tabs>
        <w:autoSpaceDE w:val="0"/>
        <w:autoSpaceDN w:val="0"/>
        <w:spacing w:before="120" w:after="0" w:line="240" w:lineRule="auto"/>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100.000</w:t>
      </w:r>
      <w:r w:rsidRPr="001E165F">
        <w:rPr>
          <w:rFonts w:ascii="Calibri" w:eastAsia="Calibri" w:hAnsi="Calibri" w:cs="Calibri"/>
          <w:spacing w:val="-4"/>
          <w:kern w:val="0"/>
          <w:sz w:val="22"/>
          <w:szCs w:val="22"/>
          <w14:ligatures w14:val="none"/>
        </w:rPr>
        <w:t xml:space="preserve"> </w:t>
      </w:r>
      <w:r w:rsidR="00394B18" w:rsidRPr="00394B18">
        <w:rPr>
          <w:rFonts w:ascii="Calibri" w:eastAsia="Calibri" w:hAnsi="Calibri" w:cs="Calibri"/>
          <w:spacing w:val="-4"/>
          <w:kern w:val="0"/>
          <w:sz w:val="22"/>
          <w:szCs w:val="22"/>
          <w14:ligatures w14:val="none"/>
        </w:rPr>
        <w:t>(slovy: jedno sto tisíc)</w:t>
      </w:r>
      <w:r w:rsidR="00394B18">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v</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ostatních</w:t>
      </w:r>
      <w:r w:rsidRPr="001E165F">
        <w:rPr>
          <w:rFonts w:ascii="Calibri" w:eastAsia="Calibri" w:hAnsi="Calibri" w:cs="Calibri"/>
          <w:spacing w:val="-2"/>
          <w:kern w:val="0"/>
          <w:sz w:val="22"/>
          <w:szCs w:val="22"/>
          <w14:ligatures w14:val="none"/>
        </w:rPr>
        <w:t xml:space="preserve"> záležitostech</w:t>
      </w:r>
      <w:r w:rsidR="00394B18">
        <w:rPr>
          <w:rFonts w:ascii="Calibri" w:eastAsia="Calibri" w:hAnsi="Calibri" w:cs="Calibri"/>
          <w:spacing w:val="-2"/>
          <w:kern w:val="0"/>
          <w:sz w:val="22"/>
          <w:szCs w:val="22"/>
          <w14:ligatures w14:val="none"/>
        </w:rPr>
        <w:t xml:space="preserve">, </w:t>
      </w:r>
      <w:r w:rsidR="00394B18" w:rsidRPr="00394B18">
        <w:rPr>
          <w:rFonts w:ascii="Calibri" w:eastAsia="Calibri" w:hAnsi="Calibri" w:cs="Calibri"/>
          <w:spacing w:val="-2"/>
          <w:kern w:val="0"/>
          <w:sz w:val="22"/>
          <w:szCs w:val="22"/>
          <w14:ligatures w14:val="none"/>
        </w:rPr>
        <w:t xml:space="preserve">v nichž je podle těchto stanov </w:t>
      </w:r>
      <w:r w:rsidR="00394B18" w:rsidRPr="00394B18">
        <w:rPr>
          <w:rFonts w:ascii="Calibri" w:eastAsia="Calibri" w:hAnsi="Calibri" w:cs="Calibri"/>
          <w:spacing w:val="-2"/>
          <w:kern w:val="0"/>
          <w:sz w:val="22"/>
          <w:szCs w:val="22"/>
          <w14:ligatures w14:val="none"/>
        </w:rPr>
        <w:lastRenderedPageBreak/>
        <w:t>hlasovací právo spojeno pouze se Zakladatelskými akciemi</w:t>
      </w:r>
      <w:r w:rsidR="00394B18">
        <w:rPr>
          <w:rFonts w:ascii="Calibri" w:eastAsia="Calibri" w:hAnsi="Calibri" w:cs="Calibri"/>
          <w:spacing w:val="-2"/>
          <w:kern w:val="0"/>
          <w:sz w:val="22"/>
          <w:szCs w:val="22"/>
          <w14:ligatures w14:val="none"/>
        </w:rPr>
        <w:t>.</w:t>
      </w:r>
    </w:p>
    <w:p w14:paraId="596C718D" w14:textId="2CD3E477" w:rsidR="001E165F" w:rsidRPr="001E165F" w:rsidRDefault="001E165F" w:rsidP="00394B18">
      <w:pPr>
        <w:widowControl w:val="0"/>
        <w:numPr>
          <w:ilvl w:val="1"/>
          <w:numId w:val="7"/>
        </w:numPr>
        <w:tabs>
          <w:tab w:val="left" w:pos="707"/>
        </w:tabs>
        <w:autoSpaceDE w:val="0"/>
        <w:autoSpaceDN w:val="0"/>
        <w:spacing w:before="161" w:after="0" w:line="240" w:lineRule="auto"/>
        <w:ind w:left="707" w:right="141" w:hanging="707"/>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Žádné</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právo</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spojené</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s</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Akcií</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není</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převoditelné</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samostatně</w:t>
      </w:r>
      <w:r w:rsidR="00394B18">
        <w:rPr>
          <w:rFonts w:ascii="Calibri" w:eastAsia="Calibri" w:hAnsi="Calibri" w:cs="Calibri"/>
          <w:kern w:val="0"/>
          <w:sz w:val="22"/>
          <w:szCs w:val="22"/>
          <w14:ligatures w14:val="none"/>
        </w:rPr>
        <w:t>.</w:t>
      </w:r>
    </w:p>
    <w:p w14:paraId="304D1EEB" w14:textId="6C215E3F" w:rsidR="001E165F" w:rsidRPr="001E165F" w:rsidRDefault="001E165F" w:rsidP="00394B18">
      <w:pPr>
        <w:widowControl w:val="0"/>
        <w:numPr>
          <w:ilvl w:val="0"/>
          <w:numId w:val="7"/>
        </w:numPr>
        <w:tabs>
          <w:tab w:val="left" w:pos="565"/>
        </w:tabs>
        <w:autoSpaceDE w:val="0"/>
        <w:autoSpaceDN w:val="0"/>
        <w:spacing w:before="159" w:after="0" w:line="240" w:lineRule="auto"/>
        <w:ind w:left="565" w:hanging="564"/>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Vydávání</w:t>
      </w:r>
      <w:r w:rsidRPr="001E165F">
        <w:rPr>
          <w:rFonts w:ascii="Calibri" w:eastAsia="Calibri" w:hAnsi="Calibri" w:cs="Calibri"/>
          <w:b/>
          <w:bCs/>
          <w:spacing w:val="-7"/>
          <w:kern w:val="0"/>
          <w:sz w:val="22"/>
          <w:szCs w:val="22"/>
          <w14:ligatures w14:val="none"/>
        </w:rPr>
        <w:t xml:space="preserve"> </w:t>
      </w:r>
      <w:r w:rsidRPr="001E165F">
        <w:rPr>
          <w:rFonts w:ascii="Calibri" w:eastAsia="Calibri" w:hAnsi="Calibri" w:cs="Calibri"/>
          <w:b/>
          <w:bCs/>
          <w:spacing w:val="-2"/>
          <w:kern w:val="0"/>
          <w:sz w:val="22"/>
          <w:szCs w:val="22"/>
          <w14:ligatures w14:val="none"/>
        </w:rPr>
        <w:t>akcií</w:t>
      </w:r>
    </w:p>
    <w:p w14:paraId="19A7D80B" w14:textId="588F1AB0" w:rsidR="001E165F" w:rsidRPr="001E165F" w:rsidRDefault="001E165F" w:rsidP="00394B18">
      <w:pPr>
        <w:widowControl w:val="0"/>
        <w:numPr>
          <w:ilvl w:val="1"/>
          <w:numId w:val="7"/>
        </w:numPr>
        <w:tabs>
          <w:tab w:val="left" w:pos="563"/>
          <w:tab w:val="left" w:pos="568"/>
        </w:tabs>
        <w:autoSpaceDE w:val="0"/>
        <w:autoSpaceDN w:val="0"/>
        <w:spacing w:before="161" w:after="0" w:line="276" w:lineRule="auto"/>
        <w:ind w:right="140"/>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Akcie je vydána dne, kdy splňuje náležitosti stanovené pro ni zákonem nebo jiným právním předpisem</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kdy</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stanoveným</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způsobem</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stane</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majetkem</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prvního</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 xml:space="preserve">nabyvatele. </w:t>
      </w:r>
    </w:p>
    <w:p w14:paraId="5717DA16" w14:textId="4C328707" w:rsidR="001E165F" w:rsidRPr="001E165F" w:rsidRDefault="001E165F" w:rsidP="00394B18">
      <w:pPr>
        <w:widowControl w:val="0"/>
        <w:numPr>
          <w:ilvl w:val="1"/>
          <w:numId w:val="7"/>
        </w:numPr>
        <w:tabs>
          <w:tab w:val="left" w:pos="563"/>
          <w:tab w:val="left" w:pos="568"/>
        </w:tabs>
        <w:autoSpaceDE w:val="0"/>
        <w:autoSpaceDN w:val="0"/>
        <w:spacing w:before="119" w:after="0" w:line="276" w:lineRule="auto"/>
        <w:ind w:right="133"/>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Společnost</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může</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akcie</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stejného</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druhu</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vydat</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jako</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hromadné</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listiny</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(hromadné</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akcie)</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nahrazující jednotlivé akcie. Hromadná akcie musí obsahovat veškeré náležitosti vyžadované aplikovatelnými</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právními</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předpisy,</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včetně</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příslušných</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čísel,</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informací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tom,</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kolik</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jednotlivých akcií</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jakého</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druhu</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příslušná</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hromadná</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akcie</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představuje.</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Pokud</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to</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majitel</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akcií</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požádá,</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vydá Společnost jednu nebo více hromadných akcií nahrazujících jednotlivé akcie nebo jednotlivé akcie místo jedné nebo více hromadných akcií. Žádost musí obsahovat identifikaci akcionáře, nahrazovaných</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akcií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nově</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požadovaných</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akcií,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včetně</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jejich</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počtu.</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Společnost</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vymění</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akcie</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do 30 dnů od</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obdržení žádosti na vlastní náklady a zajistí zničení nebo zneplatnění nahrazovaných akcií.</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vydání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akcií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k</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výměně</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rozhodne</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představenstvo.</w:t>
      </w:r>
      <w:r w:rsidRPr="001E165F">
        <w:rPr>
          <w:rFonts w:ascii="Calibri" w:eastAsia="Calibri" w:hAnsi="Calibri" w:cs="Calibri"/>
          <w:spacing w:val="-13"/>
          <w:kern w:val="0"/>
          <w:sz w:val="22"/>
          <w:szCs w:val="22"/>
          <w14:ligatures w14:val="none"/>
        </w:rPr>
        <w:t xml:space="preserve"> </w:t>
      </w:r>
    </w:p>
    <w:p w14:paraId="491671C2" w14:textId="4972EA30" w:rsidR="001E165F" w:rsidRPr="001E165F" w:rsidRDefault="001E165F" w:rsidP="00394B18">
      <w:pPr>
        <w:widowControl w:val="0"/>
        <w:numPr>
          <w:ilvl w:val="0"/>
          <w:numId w:val="7"/>
        </w:numPr>
        <w:tabs>
          <w:tab w:val="left" w:pos="565"/>
        </w:tabs>
        <w:autoSpaceDE w:val="0"/>
        <w:autoSpaceDN w:val="0"/>
        <w:spacing w:before="122" w:after="0" w:line="240" w:lineRule="auto"/>
        <w:ind w:left="565" w:hanging="564"/>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Změny</w:t>
      </w:r>
      <w:r w:rsidRPr="001E165F">
        <w:rPr>
          <w:rFonts w:ascii="Calibri" w:eastAsia="Calibri" w:hAnsi="Calibri" w:cs="Calibri"/>
          <w:b/>
          <w:bCs/>
          <w:spacing w:val="-6"/>
          <w:kern w:val="0"/>
          <w:sz w:val="22"/>
          <w:szCs w:val="22"/>
          <w14:ligatures w14:val="none"/>
        </w:rPr>
        <w:t xml:space="preserve"> </w:t>
      </w:r>
      <w:r w:rsidRPr="001E165F">
        <w:rPr>
          <w:rFonts w:ascii="Calibri" w:eastAsia="Calibri" w:hAnsi="Calibri" w:cs="Calibri"/>
          <w:b/>
          <w:bCs/>
          <w:kern w:val="0"/>
          <w:sz w:val="22"/>
          <w:szCs w:val="22"/>
          <w14:ligatures w14:val="none"/>
        </w:rPr>
        <w:t>základního</w:t>
      </w:r>
      <w:r w:rsidRPr="001E165F">
        <w:rPr>
          <w:rFonts w:ascii="Calibri" w:eastAsia="Calibri" w:hAnsi="Calibri" w:cs="Calibri"/>
          <w:b/>
          <w:bCs/>
          <w:spacing w:val="-5"/>
          <w:kern w:val="0"/>
          <w:sz w:val="22"/>
          <w:szCs w:val="22"/>
          <w14:ligatures w14:val="none"/>
        </w:rPr>
        <w:t xml:space="preserve"> </w:t>
      </w:r>
      <w:r w:rsidRPr="001E165F">
        <w:rPr>
          <w:rFonts w:ascii="Calibri" w:eastAsia="Calibri" w:hAnsi="Calibri" w:cs="Calibri"/>
          <w:b/>
          <w:bCs/>
          <w:spacing w:val="-2"/>
          <w:kern w:val="0"/>
          <w:sz w:val="22"/>
          <w:szCs w:val="22"/>
          <w14:ligatures w14:val="none"/>
        </w:rPr>
        <w:t>kapitálu</w:t>
      </w:r>
    </w:p>
    <w:p w14:paraId="7D16EB4D" w14:textId="727EBA25" w:rsidR="001E165F" w:rsidRPr="001E165F" w:rsidRDefault="001E165F" w:rsidP="00394B18">
      <w:pPr>
        <w:widowControl w:val="0"/>
        <w:numPr>
          <w:ilvl w:val="1"/>
          <w:numId w:val="7"/>
        </w:numPr>
        <w:tabs>
          <w:tab w:val="left" w:pos="563"/>
          <w:tab w:val="left" w:pos="568"/>
        </w:tabs>
        <w:autoSpaceDE w:val="0"/>
        <w:autoSpaceDN w:val="0"/>
        <w:spacing w:before="159" w:after="0" w:line="276" w:lineRule="auto"/>
        <w:ind w:right="135"/>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Na postup při zvyšování a snižování základního kapitálu, není-li dále stanoveno jinak, se použijí příslušná ustanovení zákona č. 90/2012 Sb., o obchodních společnostech a družstvech (zákon</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obchodních</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korporacích),</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ve</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znění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pozdějších</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předpisů</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(ZOK).</w:t>
      </w:r>
      <w:r w:rsidRPr="001E165F">
        <w:rPr>
          <w:rFonts w:ascii="Calibri" w:eastAsia="Calibri" w:hAnsi="Calibri" w:cs="Calibri"/>
          <w:spacing w:val="-30"/>
          <w:kern w:val="0"/>
          <w:sz w:val="22"/>
          <w:szCs w:val="22"/>
          <w14:ligatures w14:val="none"/>
        </w:rPr>
        <w:t xml:space="preserve"> </w:t>
      </w:r>
    </w:p>
    <w:p w14:paraId="734DE247" w14:textId="6A19953A" w:rsidR="001E165F" w:rsidRPr="001E165F" w:rsidRDefault="001E165F" w:rsidP="00394B18">
      <w:pPr>
        <w:widowControl w:val="0"/>
        <w:numPr>
          <w:ilvl w:val="1"/>
          <w:numId w:val="7"/>
        </w:numPr>
        <w:tabs>
          <w:tab w:val="left" w:pos="563"/>
          <w:tab w:val="left" w:pos="568"/>
        </w:tabs>
        <w:autoSpaceDE w:val="0"/>
        <w:autoSpaceDN w:val="0"/>
        <w:spacing w:before="120" w:after="0" w:line="276" w:lineRule="auto"/>
        <w:ind w:right="141"/>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Připouští se snížení základního kapitálu vzetím akcií z oběhu na základě veřejného návrhu smlouvy,</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vzetí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akcií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z</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oběhu</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základě</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losování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akcií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 xml:space="preserve">nepřipouští. </w:t>
      </w:r>
    </w:p>
    <w:p w14:paraId="0DEEC0FF" w14:textId="65A18EE1" w:rsidR="001E165F" w:rsidRPr="001E165F" w:rsidRDefault="00394B18" w:rsidP="00394B18">
      <w:pPr>
        <w:widowControl w:val="0"/>
        <w:numPr>
          <w:ilvl w:val="1"/>
          <w:numId w:val="7"/>
        </w:numPr>
        <w:tabs>
          <w:tab w:val="left" w:pos="563"/>
          <w:tab w:val="left" w:pos="568"/>
        </w:tabs>
        <w:autoSpaceDE w:val="0"/>
        <w:autoSpaceDN w:val="0"/>
        <w:spacing w:before="122" w:after="0" w:line="276" w:lineRule="auto"/>
        <w:ind w:right="135"/>
        <w:rPr>
          <w:rFonts w:ascii="Calibri" w:eastAsia="Calibri" w:hAnsi="Calibri" w:cs="Calibri"/>
          <w:kern w:val="0"/>
          <w:sz w:val="22"/>
          <w:szCs w:val="22"/>
          <w14:ligatures w14:val="none"/>
        </w:rPr>
      </w:pPr>
      <w:r w:rsidRPr="00394B18">
        <w:rPr>
          <w:rFonts w:ascii="Calibri" w:eastAsia="Calibri" w:hAnsi="Calibri" w:cs="Calibri"/>
          <w:kern w:val="0"/>
          <w:sz w:val="22"/>
          <w:szCs w:val="22"/>
          <w14:ligatures w14:val="none"/>
        </w:rPr>
        <w:t>Zvyšuje-li se základní kapitál upisováním akcií pouze jednoho z druhů, přednostní právo podle § 484 odst. 1 ZOK má nejprve akcionář vlastnící akcii tohoto druhu, a to v rozsahu poměru jmenovité hodnoty jeho akcií k takové části základního kapitálu, kterou představuje souhrn jmenovitých hodnot akcií tohoto druhu. Akcionář vlastnící jiný druh akcií má přednostní právo k akciím neupsaným podle věty první tohoto odstavce v poměru jmenovité hodnoty jeho akcií k takové části základního kapitálu, která není představována akciemi toho druhu akcií, jež jsou upisovány na zvýšení základního kapitálu</w:t>
      </w:r>
      <w:r>
        <w:rPr>
          <w:rFonts w:ascii="Calibri" w:eastAsia="Calibri" w:hAnsi="Calibri" w:cs="Calibri"/>
          <w:kern w:val="0"/>
          <w:sz w:val="22"/>
          <w:szCs w:val="22"/>
          <w14:ligatures w14:val="none"/>
        </w:rPr>
        <w:t>.</w:t>
      </w:r>
    </w:p>
    <w:p w14:paraId="1B6EAC37" w14:textId="1136A8C2" w:rsidR="001E165F" w:rsidRPr="001E165F" w:rsidRDefault="001E165F" w:rsidP="00394B18">
      <w:pPr>
        <w:widowControl w:val="0"/>
        <w:numPr>
          <w:ilvl w:val="0"/>
          <w:numId w:val="7"/>
        </w:numPr>
        <w:tabs>
          <w:tab w:val="left" w:pos="565"/>
        </w:tabs>
        <w:autoSpaceDE w:val="0"/>
        <w:autoSpaceDN w:val="0"/>
        <w:spacing w:before="120" w:after="0" w:line="240" w:lineRule="auto"/>
        <w:ind w:left="565" w:hanging="564"/>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Finanční</w:t>
      </w:r>
      <w:r w:rsidRPr="001E165F">
        <w:rPr>
          <w:rFonts w:ascii="Calibri" w:eastAsia="Calibri" w:hAnsi="Calibri" w:cs="Calibri"/>
          <w:b/>
          <w:bCs/>
          <w:spacing w:val="-3"/>
          <w:kern w:val="0"/>
          <w:sz w:val="22"/>
          <w:szCs w:val="22"/>
          <w14:ligatures w14:val="none"/>
        </w:rPr>
        <w:t xml:space="preserve"> </w:t>
      </w:r>
      <w:r w:rsidRPr="001E165F">
        <w:rPr>
          <w:rFonts w:ascii="Calibri" w:eastAsia="Calibri" w:hAnsi="Calibri" w:cs="Calibri"/>
          <w:b/>
          <w:bCs/>
          <w:spacing w:val="-2"/>
          <w:kern w:val="0"/>
          <w:sz w:val="22"/>
          <w:szCs w:val="22"/>
          <w14:ligatures w14:val="none"/>
        </w:rPr>
        <w:t>asistence</w:t>
      </w:r>
    </w:p>
    <w:p w14:paraId="7FD16895" w14:textId="01F333DF" w:rsidR="001E165F" w:rsidRPr="001E165F" w:rsidRDefault="001E165F" w:rsidP="00394B18">
      <w:pPr>
        <w:widowControl w:val="0"/>
        <w:numPr>
          <w:ilvl w:val="1"/>
          <w:numId w:val="7"/>
        </w:numPr>
        <w:tabs>
          <w:tab w:val="left" w:pos="566"/>
        </w:tabs>
        <w:autoSpaceDE w:val="0"/>
        <w:autoSpaceDN w:val="0"/>
        <w:spacing w:before="158" w:after="0" w:line="240" w:lineRule="auto"/>
        <w:ind w:left="566" w:right="141" w:hanging="566"/>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Společnost</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oprávněna</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poskytovat</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finanční</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asistenci</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za</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podmínek</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stanovených</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v ZOK.</w:t>
      </w:r>
      <w:r w:rsidRPr="001E165F">
        <w:rPr>
          <w:rFonts w:ascii="Calibri" w:eastAsia="Calibri" w:hAnsi="Calibri" w:cs="Calibri"/>
          <w:spacing w:val="-29"/>
          <w:kern w:val="0"/>
          <w:sz w:val="22"/>
          <w:szCs w:val="22"/>
          <w14:ligatures w14:val="none"/>
        </w:rPr>
        <w:t xml:space="preserve"> </w:t>
      </w:r>
    </w:p>
    <w:p w14:paraId="1FA61B96" w14:textId="79C6F876" w:rsidR="001E165F" w:rsidRPr="001E165F" w:rsidRDefault="001E165F" w:rsidP="00394B18">
      <w:pPr>
        <w:widowControl w:val="0"/>
        <w:numPr>
          <w:ilvl w:val="0"/>
          <w:numId w:val="7"/>
        </w:numPr>
        <w:tabs>
          <w:tab w:val="left" w:pos="568"/>
        </w:tabs>
        <w:autoSpaceDE w:val="0"/>
        <w:autoSpaceDN w:val="0"/>
        <w:spacing w:before="162" w:after="0" w:line="240" w:lineRule="auto"/>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Vydávání</w:t>
      </w:r>
      <w:r w:rsidRPr="001E165F">
        <w:rPr>
          <w:rFonts w:ascii="Calibri" w:eastAsia="Calibri" w:hAnsi="Calibri" w:cs="Calibri"/>
          <w:b/>
          <w:bCs/>
          <w:spacing w:val="-5"/>
          <w:kern w:val="0"/>
          <w:sz w:val="22"/>
          <w:szCs w:val="22"/>
          <w14:ligatures w14:val="none"/>
        </w:rPr>
        <w:t xml:space="preserve"> </w:t>
      </w:r>
      <w:r w:rsidRPr="001E165F">
        <w:rPr>
          <w:rFonts w:ascii="Calibri" w:eastAsia="Calibri" w:hAnsi="Calibri" w:cs="Calibri"/>
          <w:b/>
          <w:bCs/>
          <w:kern w:val="0"/>
          <w:sz w:val="22"/>
          <w:szCs w:val="22"/>
          <w14:ligatures w14:val="none"/>
        </w:rPr>
        <w:t>dluhopisů</w:t>
      </w:r>
      <w:r w:rsidRPr="001E165F">
        <w:rPr>
          <w:rFonts w:ascii="Calibri" w:eastAsia="Calibri" w:hAnsi="Calibri" w:cs="Calibri"/>
          <w:b/>
          <w:bCs/>
          <w:spacing w:val="-5"/>
          <w:kern w:val="0"/>
          <w:sz w:val="22"/>
          <w:szCs w:val="22"/>
          <w14:ligatures w14:val="none"/>
        </w:rPr>
        <w:t xml:space="preserve"> </w:t>
      </w:r>
      <w:r w:rsidRPr="001E165F">
        <w:rPr>
          <w:rFonts w:ascii="Calibri" w:eastAsia="Calibri" w:hAnsi="Calibri" w:cs="Calibri"/>
          <w:b/>
          <w:bCs/>
          <w:kern w:val="0"/>
          <w:sz w:val="22"/>
          <w:szCs w:val="22"/>
          <w14:ligatures w14:val="none"/>
        </w:rPr>
        <w:t>a</w:t>
      </w:r>
      <w:r w:rsidRPr="001E165F">
        <w:rPr>
          <w:rFonts w:ascii="Calibri" w:eastAsia="Calibri" w:hAnsi="Calibri" w:cs="Calibri"/>
          <w:b/>
          <w:bCs/>
          <w:spacing w:val="-4"/>
          <w:kern w:val="0"/>
          <w:sz w:val="22"/>
          <w:szCs w:val="22"/>
          <w14:ligatures w14:val="none"/>
        </w:rPr>
        <w:t xml:space="preserve"> </w:t>
      </w:r>
      <w:r w:rsidRPr="001E165F">
        <w:rPr>
          <w:rFonts w:ascii="Calibri" w:eastAsia="Calibri" w:hAnsi="Calibri" w:cs="Calibri"/>
          <w:b/>
          <w:bCs/>
          <w:kern w:val="0"/>
          <w:sz w:val="22"/>
          <w:szCs w:val="22"/>
          <w14:ligatures w14:val="none"/>
        </w:rPr>
        <w:t>opčních</w:t>
      </w:r>
      <w:r w:rsidRPr="001E165F">
        <w:rPr>
          <w:rFonts w:ascii="Calibri" w:eastAsia="Calibri" w:hAnsi="Calibri" w:cs="Calibri"/>
          <w:b/>
          <w:bCs/>
          <w:spacing w:val="-7"/>
          <w:kern w:val="0"/>
          <w:sz w:val="22"/>
          <w:szCs w:val="22"/>
          <w14:ligatures w14:val="none"/>
        </w:rPr>
        <w:t xml:space="preserve"> </w:t>
      </w:r>
      <w:r w:rsidRPr="001E165F">
        <w:rPr>
          <w:rFonts w:ascii="Calibri" w:eastAsia="Calibri" w:hAnsi="Calibri" w:cs="Calibri"/>
          <w:b/>
          <w:bCs/>
          <w:spacing w:val="-2"/>
          <w:kern w:val="0"/>
          <w:sz w:val="22"/>
          <w:szCs w:val="22"/>
          <w14:ligatures w14:val="none"/>
        </w:rPr>
        <w:t>listů</w:t>
      </w:r>
    </w:p>
    <w:p w14:paraId="305AD600" w14:textId="4BEE2A74" w:rsidR="001E165F" w:rsidRPr="001E165F" w:rsidRDefault="001E165F" w:rsidP="00394B18">
      <w:pPr>
        <w:widowControl w:val="0"/>
        <w:numPr>
          <w:ilvl w:val="1"/>
          <w:numId w:val="7"/>
        </w:numPr>
        <w:tabs>
          <w:tab w:val="left" w:pos="563"/>
          <w:tab w:val="left" w:pos="568"/>
        </w:tabs>
        <w:autoSpaceDE w:val="0"/>
        <w:autoSpaceDN w:val="0"/>
        <w:spacing w:before="161" w:after="0" w:line="276" w:lineRule="auto"/>
        <w:ind w:right="140"/>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Společnost</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může</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základě</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rozhodnutí</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valné</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hromady</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vydat</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dluhopisy,</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s</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nimiž</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spojeno</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právo na jejich výměnu za prioritní akcie Společnosti (Vyměnitelné dluhopisy) nebo přednostní právo na</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upisování</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prioritních</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akcií</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(Prioritní</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dluhopisy);</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vydat</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Prioritní</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dluhopisy</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lze</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jen</w:t>
      </w:r>
      <w:r>
        <w:rPr>
          <w:rFonts w:ascii="Calibri" w:eastAsia="Calibri" w:hAnsi="Calibri" w:cs="Calibri"/>
          <w:kern w:val="0"/>
          <w:sz w:val="22"/>
          <w:szCs w:val="22"/>
          <w14:ligatures w14:val="none"/>
        </w:rPr>
        <w:t xml:space="preserve"> </w:t>
      </w:r>
      <w:r w:rsidRPr="001E165F">
        <w:rPr>
          <w:rFonts w:ascii="Calibri" w:eastAsia="Calibri" w:hAnsi="Calibri" w:cs="Calibri"/>
          <w:kern w:val="0"/>
          <w:sz w:val="22"/>
          <w:szCs w:val="22"/>
          <w14:ligatures w14:val="none"/>
        </w:rPr>
        <w:t>za</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předpokladu, že Společnost současně rozhodne o podmíněném zvýšení základního kapitálu. Způsob</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vydávání</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dluhopisů</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řídí</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příslušnými</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právními</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předpisy</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podléhá</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schválení</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příslušným státním orgánem dle těchto předpisů.</w:t>
      </w:r>
    </w:p>
    <w:p w14:paraId="27D09DE9" w14:textId="0BEA8199" w:rsidR="001E165F" w:rsidRPr="001E165F" w:rsidRDefault="001E165F" w:rsidP="00394B18">
      <w:pPr>
        <w:widowControl w:val="0"/>
        <w:numPr>
          <w:ilvl w:val="1"/>
          <w:numId w:val="7"/>
        </w:numPr>
        <w:tabs>
          <w:tab w:val="left" w:pos="563"/>
        </w:tabs>
        <w:autoSpaceDE w:val="0"/>
        <w:autoSpaceDN w:val="0"/>
        <w:spacing w:before="120" w:after="0" w:line="240" w:lineRule="auto"/>
        <w:ind w:left="563" w:hanging="562"/>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Společnost</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může</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vydat</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opční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list</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k</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uplatnění</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přednostního</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práva</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akcie</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dluhopisy.</w:t>
      </w:r>
    </w:p>
    <w:p w14:paraId="0946BA4E" w14:textId="39F15141" w:rsidR="001E165F" w:rsidRPr="001E165F" w:rsidRDefault="001E165F" w:rsidP="00394B18">
      <w:pPr>
        <w:widowControl w:val="0"/>
        <w:numPr>
          <w:ilvl w:val="1"/>
          <w:numId w:val="7"/>
        </w:numPr>
        <w:tabs>
          <w:tab w:val="left" w:pos="563"/>
          <w:tab w:val="left" w:pos="568"/>
        </w:tabs>
        <w:autoSpaceDE w:val="0"/>
        <w:autoSpaceDN w:val="0"/>
        <w:spacing w:before="161" w:after="0" w:line="273" w:lineRule="auto"/>
        <w:ind w:right="142"/>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Práva a povinnosti spojená s nesplacenou akcií mohou být spojena se zatímním listem, který může Společnost za tímto účelem vydat.</w:t>
      </w:r>
    </w:p>
    <w:p w14:paraId="796600D3" w14:textId="7961D9E6" w:rsidR="001E165F" w:rsidRPr="001E165F" w:rsidRDefault="001E165F" w:rsidP="00394B18">
      <w:pPr>
        <w:widowControl w:val="0"/>
        <w:numPr>
          <w:ilvl w:val="0"/>
          <w:numId w:val="7"/>
        </w:numPr>
        <w:tabs>
          <w:tab w:val="left" w:pos="565"/>
        </w:tabs>
        <w:autoSpaceDE w:val="0"/>
        <w:autoSpaceDN w:val="0"/>
        <w:spacing w:before="124" w:after="0" w:line="240" w:lineRule="auto"/>
        <w:ind w:left="565" w:hanging="564"/>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Seznam</w:t>
      </w:r>
      <w:r w:rsidRPr="001E165F">
        <w:rPr>
          <w:rFonts w:ascii="Calibri" w:eastAsia="Calibri" w:hAnsi="Calibri" w:cs="Calibri"/>
          <w:b/>
          <w:bCs/>
          <w:spacing w:val="-4"/>
          <w:kern w:val="0"/>
          <w:sz w:val="22"/>
          <w:szCs w:val="22"/>
          <w14:ligatures w14:val="none"/>
        </w:rPr>
        <w:t xml:space="preserve"> </w:t>
      </w:r>
      <w:r w:rsidRPr="001E165F">
        <w:rPr>
          <w:rFonts w:ascii="Calibri" w:eastAsia="Calibri" w:hAnsi="Calibri" w:cs="Calibri"/>
          <w:b/>
          <w:bCs/>
          <w:spacing w:val="-2"/>
          <w:kern w:val="0"/>
          <w:sz w:val="22"/>
          <w:szCs w:val="22"/>
          <w14:ligatures w14:val="none"/>
        </w:rPr>
        <w:t>akcionářů</w:t>
      </w:r>
    </w:p>
    <w:p w14:paraId="593A8B39" w14:textId="5B035A67" w:rsidR="001E165F" w:rsidRPr="001E165F" w:rsidRDefault="001E165F" w:rsidP="00394B18">
      <w:pPr>
        <w:widowControl w:val="0"/>
        <w:numPr>
          <w:ilvl w:val="1"/>
          <w:numId w:val="7"/>
        </w:numPr>
        <w:tabs>
          <w:tab w:val="left" w:pos="563"/>
          <w:tab w:val="left" w:pos="568"/>
        </w:tabs>
        <w:autoSpaceDE w:val="0"/>
        <w:autoSpaceDN w:val="0"/>
        <w:spacing w:before="161" w:after="0" w:line="276" w:lineRule="auto"/>
        <w:ind w:right="133"/>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lastRenderedPageBreak/>
        <w:t>Společnost vede seznam akcionářů. Do seznamu akcionářů se zapisuje označení druhu akcie, její jmenovitá hodnota, číselné označení, údaj o hromadné listině, která ji případně nahrazuje,</w:t>
      </w:r>
      <w:r w:rsidRPr="001E165F">
        <w:rPr>
          <w:rFonts w:ascii="Calibri" w:eastAsia="Calibri" w:hAnsi="Calibri" w:cs="Calibri"/>
          <w:spacing w:val="31"/>
          <w:kern w:val="0"/>
          <w:sz w:val="22"/>
          <w:szCs w:val="22"/>
          <w14:ligatures w14:val="none"/>
        </w:rPr>
        <w:t xml:space="preserve"> </w:t>
      </w:r>
      <w:r w:rsidRPr="001E165F">
        <w:rPr>
          <w:rFonts w:ascii="Calibri" w:eastAsia="Calibri" w:hAnsi="Calibri" w:cs="Calibri"/>
          <w:kern w:val="0"/>
          <w:sz w:val="22"/>
          <w:szCs w:val="22"/>
          <w14:ligatures w14:val="none"/>
        </w:rPr>
        <w:t>jméno</w:t>
      </w:r>
      <w:r w:rsidRPr="001E165F">
        <w:rPr>
          <w:rFonts w:ascii="Calibri" w:eastAsia="Calibri" w:hAnsi="Calibri" w:cs="Calibri"/>
          <w:spacing w:val="29"/>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28"/>
          <w:kern w:val="0"/>
          <w:sz w:val="22"/>
          <w:szCs w:val="22"/>
          <w14:ligatures w14:val="none"/>
        </w:rPr>
        <w:t xml:space="preserve"> </w:t>
      </w:r>
      <w:r w:rsidRPr="001E165F">
        <w:rPr>
          <w:rFonts w:ascii="Calibri" w:eastAsia="Calibri" w:hAnsi="Calibri" w:cs="Calibri"/>
          <w:kern w:val="0"/>
          <w:sz w:val="22"/>
          <w:szCs w:val="22"/>
          <w14:ligatures w14:val="none"/>
        </w:rPr>
        <w:t>bydliště</w:t>
      </w:r>
      <w:r w:rsidRPr="001E165F">
        <w:rPr>
          <w:rFonts w:ascii="Calibri" w:eastAsia="Calibri" w:hAnsi="Calibri" w:cs="Calibri"/>
          <w:spacing w:val="31"/>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32"/>
          <w:kern w:val="0"/>
          <w:sz w:val="22"/>
          <w:szCs w:val="22"/>
          <w14:ligatures w14:val="none"/>
        </w:rPr>
        <w:t xml:space="preserve"> </w:t>
      </w:r>
      <w:r w:rsidRPr="001E165F">
        <w:rPr>
          <w:rFonts w:ascii="Calibri" w:eastAsia="Calibri" w:hAnsi="Calibri" w:cs="Calibri"/>
          <w:kern w:val="0"/>
          <w:sz w:val="22"/>
          <w:szCs w:val="22"/>
          <w14:ligatures w14:val="none"/>
        </w:rPr>
        <w:t>sídlo</w:t>
      </w:r>
      <w:r w:rsidRPr="001E165F">
        <w:rPr>
          <w:rFonts w:ascii="Calibri" w:eastAsia="Calibri" w:hAnsi="Calibri" w:cs="Calibri"/>
          <w:spacing w:val="32"/>
          <w:kern w:val="0"/>
          <w:sz w:val="22"/>
          <w:szCs w:val="22"/>
          <w14:ligatures w14:val="none"/>
        </w:rPr>
        <w:t xml:space="preserve"> </w:t>
      </w:r>
      <w:r w:rsidRPr="001E165F">
        <w:rPr>
          <w:rFonts w:ascii="Calibri" w:eastAsia="Calibri" w:hAnsi="Calibri" w:cs="Calibri"/>
          <w:kern w:val="0"/>
          <w:sz w:val="22"/>
          <w:szCs w:val="22"/>
          <w14:ligatures w14:val="none"/>
        </w:rPr>
        <w:t>akcionáře,</w:t>
      </w:r>
      <w:r w:rsidRPr="001E165F">
        <w:rPr>
          <w:rFonts w:ascii="Calibri" w:eastAsia="Calibri" w:hAnsi="Calibri" w:cs="Calibri"/>
          <w:spacing w:val="28"/>
          <w:kern w:val="0"/>
          <w:sz w:val="22"/>
          <w:szCs w:val="22"/>
          <w14:ligatures w14:val="none"/>
        </w:rPr>
        <w:t xml:space="preserve"> </w:t>
      </w:r>
      <w:r w:rsidRPr="001E165F">
        <w:rPr>
          <w:rFonts w:ascii="Calibri" w:eastAsia="Calibri" w:hAnsi="Calibri" w:cs="Calibri"/>
          <w:kern w:val="0"/>
          <w:sz w:val="22"/>
          <w:szCs w:val="22"/>
          <w14:ligatures w14:val="none"/>
        </w:rPr>
        <w:t>doručovací</w:t>
      </w:r>
      <w:r w:rsidRPr="001E165F">
        <w:rPr>
          <w:rFonts w:ascii="Calibri" w:eastAsia="Calibri" w:hAnsi="Calibri" w:cs="Calibri"/>
          <w:spacing w:val="28"/>
          <w:kern w:val="0"/>
          <w:sz w:val="22"/>
          <w:szCs w:val="22"/>
          <w14:ligatures w14:val="none"/>
        </w:rPr>
        <w:t xml:space="preserve"> </w:t>
      </w:r>
      <w:r w:rsidRPr="001E165F">
        <w:rPr>
          <w:rFonts w:ascii="Calibri" w:eastAsia="Calibri" w:hAnsi="Calibri" w:cs="Calibri"/>
          <w:kern w:val="0"/>
          <w:sz w:val="22"/>
          <w:szCs w:val="22"/>
          <w14:ligatures w14:val="none"/>
        </w:rPr>
        <w:t>adresa</w:t>
      </w:r>
      <w:r w:rsidRPr="001E165F">
        <w:rPr>
          <w:rFonts w:ascii="Calibri" w:eastAsia="Calibri" w:hAnsi="Calibri" w:cs="Calibri"/>
          <w:spacing w:val="29"/>
          <w:kern w:val="0"/>
          <w:sz w:val="22"/>
          <w:szCs w:val="22"/>
          <w14:ligatures w14:val="none"/>
        </w:rPr>
        <w:t xml:space="preserve"> </w:t>
      </w:r>
      <w:r w:rsidRPr="001E165F">
        <w:rPr>
          <w:rFonts w:ascii="Calibri" w:eastAsia="Calibri" w:hAnsi="Calibri" w:cs="Calibri"/>
          <w:kern w:val="0"/>
          <w:sz w:val="22"/>
          <w:szCs w:val="22"/>
          <w14:ligatures w14:val="none"/>
        </w:rPr>
        <w:t>akcionáře,</w:t>
      </w:r>
      <w:r w:rsidRPr="001E165F">
        <w:rPr>
          <w:rFonts w:ascii="Calibri" w:eastAsia="Calibri" w:hAnsi="Calibri" w:cs="Calibri"/>
          <w:spacing w:val="31"/>
          <w:kern w:val="0"/>
          <w:sz w:val="22"/>
          <w:szCs w:val="22"/>
          <w14:ligatures w14:val="none"/>
        </w:rPr>
        <w:t xml:space="preserve"> </w:t>
      </w:r>
      <w:r w:rsidRPr="001E165F">
        <w:rPr>
          <w:rFonts w:ascii="Calibri" w:eastAsia="Calibri" w:hAnsi="Calibri" w:cs="Calibri"/>
          <w:kern w:val="0"/>
          <w:sz w:val="22"/>
          <w:szCs w:val="22"/>
          <w14:ligatures w14:val="none"/>
        </w:rPr>
        <w:t>je-li</w:t>
      </w:r>
      <w:r w:rsidRPr="001E165F">
        <w:rPr>
          <w:rFonts w:ascii="Calibri" w:eastAsia="Calibri" w:hAnsi="Calibri" w:cs="Calibri"/>
          <w:spacing w:val="28"/>
          <w:kern w:val="0"/>
          <w:sz w:val="22"/>
          <w:szCs w:val="22"/>
          <w14:ligatures w14:val="none"/>
        </w:rPr>
        <w:t xml:space="preserve"> </w:t>
      </w:r>
      <w:r w:rsidRPr="001E165F">
        <w:rPr>
          <w:rFonts w:ascii="Calibri" w:eastAsia="Calibri" w:hAnsi="Calibri" w:cs="Calibri"/>
          <w:kern w:val="0"/>
          <w:sz w:val="22"/>
          <w:szCs w:val="22"/>
          <w14:ligatures w14:val="none"/>
        </w:rPr>
        <w:t>odlišná od</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bydliště nebo sídla akcionáře, číslo bankovního účtu vedeného u osoby oprávněné poskytovat</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bankovní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služby</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dále</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e-mailová</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adresa</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akcionáře.</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Do</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seznamu</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akcionářů</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zapisují také oddělení nebo převod samostatně převoditelného práva. Má se za to, že akcionářem Společnosti je ten, kdo je zapsán do seznamu akcionářů. Společnost provede zápis do seznamu akcionářů bez zbytečného odkladu poté, co je jí změna osoby akcionáře prokázána. Společnost vydá</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akcionáři</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jeho</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písemnou</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žádost</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opis</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seznamu</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akcionářů</w:t>
      </w:r>
      <w:r w:rsidR="00394B18">
        <w:rPr>
          <w:rFonts w:ascii="Calibri" w:eastAsia="Calibri" w:hAnsi="Calibri" w:cs="Calibri"/>
          <w:kern w:val="0"/>
          <w:sz w:val="22"/>
          <w:szCs w:val="22"/>
          <w14:ligatures w14:val="none"/>
        </w:rPr>
        <w:t>.</w:t>
      </w:r>
      <w:r w:rsidR="00F5589A">
        <w:rPr>
          <w:rFonts w:ascii="Calibri" w:eastAsia="Calibri" w:hAnsi="Calibri" w:cs="Calibri"/>
          <w:kern w:val="0"/>
          <w:sz w:val="22"/>
          <w:szCs w:val="22"/>
          <w14:ligatures w14:val="none"/>
        </w:rPr>
        <w:t xml:space="preserve"> </w:t>
      </w:r>
    </w:p>
    <w:p w14:paraId="35FBEB31" w14:textId="04FFB752" w:rsidR="001E165F" w:rsidRPr="001E165F" w:rsidRDefault="001E165F" w:rsidP="00394B18">
      <w:pPr>
        <w:widowControl w:val="0"/>
        <w:numPr>
          <w:ilvl w:val="0"/>
          <w:numId w:val="7"/>
        </w:numPr>
        <w:tabs>
          <w:tab w:val="left" w:pos="566"/>
        </w:tabs>
        <w:autoSpaceDE w:val="0"/>
        <w:autoSpaceDN w:val="0"/>
        <w:spacing w:before="120" w:after="0" w:line="240" w:lineRule="auto"/>
        <w:ind w:left="566" w:hanging="565"/>
        <w:outlineLvl w:val="1"/>
        <w:rPr>
          <w:rFonts w:ascii="Calibri" w:eastAsia="Calibri" w:hAnsi="Calibri" w:cs="Calibri"/>
          <w:b/>
          <w:bCs/>
          <w:kern w:val="0"/>
          <w:sz w:val="22"/>
          <w:szCs w:val="22"/>
          <w14:ligatures w14:val="none"/>
        </w:rPr>
      </w:pPr>
      <w:r w:rsidRPr="001E165F">
        <w:rPr>
          <w:rFonts w:ascii="Calibri" w:eastAsia="Calibri" w:hAnsi="Calibri" w:cs="Calibri"/>
          <w:b/>
          <w:bCs/>
          <w:spacing w:val="-2"/>
          <w:kern w:val="0"/>
          <w:sz w:val="22"/>
          <w:szCs w:val="22"/>
          <w14:ligatures w14:val="none"/>
        </w:rPr>
        <w:t>Komunikace</w:t>
      </w:r>
    </w:p>
    <w:p w14:paraId="1C7A7658" w14:textId="4103EE13" w:rsidR="001E165F" w:rsidRPr="001E165F" w:rsidRDefault="001E165F" w:rsidP="00394B18">
      <w:pPr>
        <w:widowControl w:val="0"/>
        <w:numPr>
          <w:ilvl w:val="1"/>
          <w:numId w:val="7"/>
        </w:numPr>
        <w:tabs>
          <w:tab w:val="left" w:pos="563"/>
          <w:tab w:val="left" w:pos="568"/>
        </w:tabs>
        <w:autoSpaceDE w:val="0"/>
        <w:autoSpaceDN w:val="0"/>
        <w:spacing w:before="159" w:after="0" w:line="276" w:lineRule="auto"/>
        <w:ind w:right="137"/>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Společnost</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vede</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v seznamu</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akcionářů</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u</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každého</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akcionáře</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i</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emailovou</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adresu</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pro komunikaci. Každý</w:t>
      </w:r>
      <w:r w:rsidRPr="001E165F">
        <w:rPr>
          <w:rFonts w:ascii="Calibri" w:eastAsia="Calibri" w:hAnsi="Calibri" w:cs="Calibri"/>
          <w:spacing w:val="58"/>
          <w:kern w:val="0"/>
          <w:sz w:val="22"/>
          <w:szCs w:val="22"/>
          <w14:ligatures w14:val="none"/>
        </w:rPr>
        <w:t xml:space="preserve"> </w:t>
      </w:r>
      <w:r w:rsidRPr="001E165F">
        <w:rPr>
          <w:rFonts w:ascii="Calibri" w:eastAsia="Calibri" w:hAnsi="Calibri" w:cs="Calibri"/>
          <w:kern w:val="0"/>
          <w:sz w:val="22"/>
          <w:szCs w:val="22"/>
          <w14:ligatures w14:val="none"/>
        </w:rPr>
        <w:t>akcionář</w:t>
      </w:r>
      <w:r w:rsidRPr="001E165F">
        <w:rPr>
          <w:rFonts w:ascii="Calibri" w:eastAsia="Calibri" w:hAnsi="Calibri" w:cs="Calibri"/>
          <w:spacing w:val="58"/>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58"/>
          <w:kern w:val="0"/>
          <w:sz w:val="22"/>
          <w:szCs w:val="22"/>
          <w14:ligatures w14:val="none"/>
        </w:rPr>
        <w:t xml:space="preserve"> </w:t>
      </w:r>
      <w:r w:rsidRPr="001E165F">
        <w:rPr>
          <w:rFonts w:ascii="Calibri" w:eastAsia="Calibri" w:hAnsi="Calibri" w:cs="Calibri"/>
          <w:kern w:val="0"/>
          <w:sz w:val="22"/>
          <w:szCs w:val="22"/>
          <w14:ligatures w14:val="none"/>
        </w:rPr>
        <w:t>povinen</w:t>
      </w:r>
      <w:r w:rsidRPr="001E165F">
        <w:rPr>
          <w:rFonts w:ascii="Calibri" w:eastAsia="Calibri" w:hAnsi="Calibri" w:cs="Calibri"/>
          <w:spacing w:val="57"/>
          <w:kern w:val="0"/>
          <w:sz w:val="22"/>
          <w:szCs w:val="22"/>
          <w14:ligatures w14:val="none"/>
        </w:rPr>
        <w:t xml:space="preserve"> </w:t>
      </w:r>
      <w:r w:rsidRPr="001E165F">
        <w:rPr>
          <w:rFonts w:ascii="Calibri" w:eastAsia="Calibri" w:hAnsi="Calibri" w:cs="Calibri"/>
          <w:kern w:val="0"/>
          <w:sz w:val="22"/>
          <w:szCs w:val="22"/>
          <w14:ligatures w14:val="none"/>
        </w:rPr>
        <w:t>udržovat</w:t>
      </w:r>
      <w:r w:rsidRPr="001E165F">
        <w:rPr>
          <w:rFonts w:ascii="Calibri" w:eastAsia="Calibri" w:hAnsi="Calibri" w:cs="Calibri"/>
          <w:spacing w:val="58"/>
          <w:kern w:val="0"/>
          <w:sz w:val="22"/>
          <w:szCs w:val="22"/>
          <w14:ligatures w14:val="none"/>
        </w:rPr>
        <w:t xml:space="preserve"> </w:t>
      </w:r>
      <w:r w:rsidRPr="001E165F">
        <w:rPr>
          <w:rFonts w:ascii="Calibri" w:eastAsia="Calibri" w:hAnsi="Calibri" w:cs="Calibri"/>
          <w:kern w:val="0"/>
          <w:sz w:val="22"/>
          <w:szCs w:val="22"/>
          <w14:ligatures w14:val="none"/>
        </w:rPr>
        <w:t>svoji</w:t>
      </w:r>
      <w:r w:rsidRPr="001E165F">
        <w:rPr>
          <w:rFonts w:ascii="Calibri" w:eastAsia="Calibri" w:hAnsi="Calibri" w:cs="Calibri"/>
          <w:spacing w:val="57"/>
          <w:kern w:val="0"/>
          <w:sz w:val="22"/>
          <w:szCs w:val="22"/>
          <w14:ligatures w14:val="none"/>
        </w:rPr>
        <w:t xml:space="preserve"> </w:t>
      </w:r>
      <w:r w:rsidRPr="001E165F">
        <w:rPr>
          <w:rFonts w:ascii="Calibri" w:eastAsia="Calibri" w:hAnsi="Calibri" w:cs="Calibri"/>
          <w:kern w:val="0"/>
          <w:sz w:val="22"/>
          <w:szCs w:val="22"/>
          <w14:ligatures w14:val="none"/>
        </w:rPr>
        <w:t>emailovou</w:t>
      </w:r>
      <w:r w:rsidRPr="001E165F">
        <w:rPr>
          <w:rFonts w:ascii="Calibri" w:eastAsia="Calibri" w:hAnsi="Calibri" w:cs="Calibri"/>
          <w:spacing w:val="57"/>
          <w:kern w:val="0"/>
          <w:sz w:val="22"/>
          <w:szCs w:val="22"/>
          <w14:ligatures w14:val="none"/>
        </w:rPr>
        <w:t xml:space="preserve"> </w:t>
      </w:r>
      <w:r w:rsidRPr="001E165F">
        <w:rPr>
          <w:rFonts w:ascii="Calibri" w:eastAsia="Calibri" w:hAnsi="Calibri" w:cs="Calibri"/>
          <w:kern w:val="0"/>
          <w:sz w:val="22"/>
          <w:szCs w:val="22"/>
          <w14:ligatures w14:val="none"/>
        </w:rPr>
        <w:t>adresu</w:t>
      </w:r>
      <w:r w:rsidRPr="001E165F">
        <w:rPr>
          <w:rFonts w:ascii="Calibri" w:eastAsia="Calibri" w:hAnsi="Calibri" w:cs="Calibri"/>
          <w:spacing w:val="58"/>
          <w:kern w:val="0"/>
          <w:sz w:val="22"/>
          <w:szCs w:val="22"/>
          <w14:ligatures w14:val="none"/>
        </w:rPr>
        <w:t xml:space="preserve"> </w:t>
      </w:r>
      <w:r w:rsidRPr="001E165F">
        <w:rPr>
          <w:rFonts w:ascii="Calibri" w:eastAsia="Calibri" w:hAnsi="Calibri" w:cs="Calibri"/>
          <w:kern w:val="0"/>
          <w:sz w:val="22"/>
          <w:szCs w:val="22"/>
          <w14:ligatures w14:val="none"/>
        </w:rPr>
        <w:t>pro</w:t>
      </w:r>
      <w:r w:rsidRPr="001E165F">
        <w:rPr>
          <w:rFonts w:ascii="Calibri" w:eastAsia="Calibri" w:hAnsi="Calibri" w:cs="Calibri"/>
          <w:spacing w:val="56"/>
          <w:kern w:val="0"/>
          <w:sz w:val="22"/>
          <w:szCs w:val="22"/>
          <w14:ligatures w14:val="none"/>
        </w:rPr>
        <w:t xml:space="preserve"> </w:t>
      </w:r>
      <w:r w:rsidRPr="001E165F">
        <w:rPr>
          <w:rFonts w:ascii="Calibri" w:eastAsia="Calibri" w:hAnsi="Calibri" w:cs="Calibri"/>
          <w:kern w:val="0"/>
          <w:sz w:val="22"/>
          <w:szCs w:val="22"/>
          <w14:ligatures w14:val="none"/>
        </w:rPr>
        <w:t>komunikaci</w:t>
      </w:r>
      <w:r w:rsidRPr="001E165F">
        <w:rPr>
          <w:rFonts w:ascii="Calibri" w:eastAsia="Calibri" w:hAnsi="Calibri" w:cs="Calibri"/>
          <w:spacing w:val="58"/>
          <w:kern w:val="0"/>
          <w:sz w:val="22"/>
          <w:szCs w:val="22"/>
          <w14:ligatures w14:val="none"/>
        </w:rPr>
        <w:t xml:space="preserve"> </w:t>
      </w:r>
      <w:r w:rsidRPr="001E165F">
        <w:rPr>
          <w:rFonts w:ascii="Calibri" w:eastAsia="Calibri" w:hAnsi="Calibri" w:cs="Calibri"/>
          <w:kern w:val="0"/>
          <w:sz w:val="22"/>
          <w:szCs w:val="22"/>
          <w14:ligatures w14:val="none"/>
        </w:rPr>
        <w:t>plně</w:t>
      </w:r>
      <w:r w:rsidRPr="001E165F">
        <w:rPr>
          <w:rFonts w:ascii="Calibri" w:eastAsia="Calibri" w:hAnsi="Calibri" w:cs="Calibri"/>
          <w:spacing w:val="58"/>
          <w:kern w:val="0"/>
          <w:sz w:val="22"/>
          <w:szCs w:val="22"/>
          <w14:ligatures w14:val="none"/>
        </w:rPr>
        <w:t xml:space="preserve"> </w:t>
      </w:r>
      <w:r w:rsidRPr="001E165F">
        <w:rPr>
          <w:rFonts w:ascii="Calibri" w:eastAsia="Calibri" w:hAnsi="Calibri" w:cs="Calibri"/>
          <w:kern w:val="0"/>
          <w:sz w:val="22"/>
          <w:szCs w:val="22"/>
          <w14:ligatures w14:val="none"/>
        </w:rPr>
        <w:t>funkční a</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 xml:space="preserve">dostupnou. </w:t>
      </w:r>
      <w:r w:rsidR="00847E8F" w:rsidRPr="00F5589A">
        <w:rPr>
          <w:rFonts w:ascii="Calibri" w:eastAsia="Calibri" w:hAnsi="Calibri" w:cs="Calibri"/>
          <w:kern w:val="0"/>
          <w:sz w:val="22"/>
          <w:szCs w:val="22"/>
          <w14:ligatures w14:val="none"/>
        </w:rPr>
        <w:t xml:space="preserve">Akcionář odpovídá </w:t>
      </w:r>
      <w:bookmarkStart w:id="0" w:name="_Hlk238744051"/>
      <w:r w:rsidR="00847E8F" w:rsidRPr="00F5589A">
        <w:rPr>
          <w:rFonts w:ascii="Calibri" w:eastAsia="Calibri" w:hAnsi="Calibri" w:cs="Calibri"/>
          <w:kern w:val="0"/>
          <w:sz w:val="22"/>
          <w:szCs w:val="22"/>
          <w14:ligatures w14:val="none"/>
        </w:rPr>
        <w:t>za správnost a aktuálnost e-mailové adresy vedené v seznamu akcionářů</w:t>
      </w:r>
      <w:bookmarkEnd w:id="0"/>
      <w:r w:rsidR="00847E8F">
        <w:rPr>
          <w:rFonts w:ascii="Calibri" w:eastAsia="Calibri" w:hAnsi="Calibri" w:cs="Calibri"/>
          <w:kern w:val="0"/>
          <w:sz w:val="22"/>
          <w:szCs w:val="22"/>
          <w14:ligatures w14:val="none"/>
        </w:rPr>
        <w:t>.</w:t>
      </w:r>
      <w:r w:rsidR="00847E8F" w:rsidRPr="00F5589A">
        <w:rPr>
          <w:rFonts w:ascii="Calibri" w:eastAsia="Calibri" w:hAnsi="Calibri" w:cs="Calibri"/>
          <w:kern w:val="0"/>
          <w:sz w:val="22"/>
          <w:szCs w:val="22"/>
          <w14:ligatures w14:val="none"/>
        </w:rPr>
        <w:t xml:space="preserve"> </w:t>
      </w:r>
      <w:r w:rsidR="00847E8F">
        <w:rPr>
          <w:rFonts w:ascii="Calibri" w:eastAsia="Calibri" w:hAnsi="Calibri" w:cs="Calibri"/>
          <w:kern w:val="0"/>
          <w:sz w:val="22"/>
          <w:szCs w:val="22"/>
          <w14:ligatures w14:val="none"/>
        </w:rPr>
        <w:t>M</w:t>
      </w:r>
      <w:r w:rsidR="00847E8F" w:rsidRPr="00F5589A">
        <w:rPr>
          <w:rFonts w:ascii="Calibri" w:eastAsia="Calibri" w:hAnsi="Calibri" w:cs="Calibri"/>
          <w:kern w:val="0"/>
          <w:sz w:val="22"/>
          <w:szCs w:val="22"/>
          <w14:ligatures w14:val="none"/>
        </w:rPr>
        <w:t>á se za to, že veškerá sdělení doručená Společnosti z této e-mailové adresy učinil příslušný akcionář.</w:t>
      </w:r>
      <w:r w:rsidR="00847E8F">
        <w:rPr>
          <w:rFonts w:ascii="Calibri" w:eastAsia="Calibri" w:hAnsi="Calibri" w:cs="Calibri"/>
          <w:kern w:val="0"/>
          <w:sz w:val="22"/>
          <w:szCs w:val="22"/>
          <w14:ligatures w14:val="none"/>
        </w:rPr>
        <w:t xml:space="preserve"> </w:t>
      </w:r>
      <w:r w:rsidRPr="001E165F">
        <w:rPr>
          <w:rFonts w:ascii="Calibri" w:eastAsia="Calibri" w:hAnsi="Calibri" w:cs="Calibri"/>
          <w:kern w:val="0"/>
          <w:sz w:val="22"/>
          <w:szCs w:val="22"/>
          <w14:ligatures w14:val="none"/>
        </w:rPr>
        <w:t xml:space="preserve">Akcionář může společnosti oznámit změnu emailové adresy. Změna je účinná </w:t>
      </w:r>
      <w:r w:rsidRPr="001E165F">
        <w:rPr>
          <w:rFonts w:ascii="Calibri" w:eastAsia="Calibri" w:hAnsi="Calibri" w:cs="Calibri"/>
          <w:spacing w:val="-2"/>
          <w:kern w:val="0"/>
          <w:sz w:val="22"/>
          <w:szCs w:val="22"/>
          <w14:ligatures w14:val="none"/>
        </w:rPr>
        <w:t>okamžitě.</w:t>
      </w:r>
    </w:p>
    <w:p w14:paraId="211AC2A5" w14:textId="030C7D7C" w:rsidR="001E165F" w:rsidRPr="001E165F" w:rsidRDefault="001E165F" w:rsidP="00394B18">
      <w:pPr>
        <w:widowControl w:val="0"/>
        <w:numPr>
          <w:ilvl w:val="1"/>
          <w:numId w:val="7"/>
        </w:numPr>
        <w:tabs>
          <w:tab w:val="left" w:pos="563"/>
          <w:tab w:val="left" w:pos="568"/>
        </w:tabs>
        <w:autoSpaceDE w:val="0"/>
        <w:autoSpaceDN w:val="0"/>
        <w:spacing w:before="121" w:after="0" w:line="276" w:lineRule="auto"/>
        <w:ind w:right="135"/>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K</w:t>
      </w:r>
      <w:r w:rsidRPr="001E165F">
        <w:rPr>
          <w:rFonts w:ascii="Calibri" w:eastAsia="Calibri" w:hAnsi="Calibri" w:cs="Calibri"/>
          <w:spacing w:val="35"/>
          <w:kern w:val="0"/>
          <w:sz w:val="22"/>
          <w:szCs w:val="22"/>
          <w14:ligatures w14:val="none"/>
        </w:rPr>
        <w:t xml:space="preserve"> </w:t>
      </w:r>
      <w:r w:rsidRPr="001E165F">
        <w:rPr>
          <w:rFonts w:ascii="Calibri" w:eastAsia="Calibri" w:hAnsi="Calibri" w:cs="Calibri"/>
          <w:kern w:val="0"/>
          <w:sz w:val="22"/>
          <w:szCs w:val="22"/>
          <w14:ligatures w14:val="none"/>
        </w:rPr>
        <w:t>veškerým</w:t>
      </w:r>
      <w:r w:rsidRPr="001E165F">
        <w:rPr>
          <w:rFonts w:ascii="Calibri" w:eastAsia="Calibri" w:hAnsi="Calibri" w:cs="Calibri"/>
          <w:spacing w:val="33"/>
          <w:kern w:val="0"/>
          <w:sz w:val="22"/>
          <w:szCs w:val="22"/>
          <w14:ligatures w14:val="none"/>
        </w:rPr>
        <w:t xml:space="preserve"> </w:t>
      </w:r>
      <w:r w:rsidRPr="001E165F">
        <w:rPr>
          <w:rFonts w:ascii="Calibri" w:eastAsia="Calibri" w:hAnsi="Calibri" w:cs="Calibri"/>
          <w:kern w:val="0"/>
          <w:sz w:val="22"/>
          <w:szCs w:val="22"/>
          <w14:ligatures w14:val="none"/>
        </w:rPr>
        <w:t>oznámením</w:t>
      </w:r>
      <w:r w:rsidRPr="001E165F">
        <w:rPr>
          <w:rFonts w:ascii="Calibri" w:eastAsia="Calibri" w:hAnsi="Calibri" w:cs="Calibri"/>
          <w:spacing w:val="35"/>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34"/>
          <w:kern w:val="0"/>
          <w:sz w:val="22"/>
          <w:szCs w:val="22"/>
          <w14:ligatures w14:val="none"/>
        </w:rPr>
        <w:t xml:space="preserve"> </w:t>
      </w:r>
      <w:r w:rsidRPr="001E165F">
        <w:rPr>
          <w:rFonts w:ascii="Calibri" w:eastAsia="Calibri" w:hAnsi="Calibri" w:cs="Calibri"/>
          <w:kern w:val="0"/>
          <w:sz w:val="22"/>
          <w:szCs w:val="22"/>
          <w14:ligatures w14:val="none"/>
        </w:rPr>
        <w:t>komunikaci</w:t>
      </w:r>
      <w:r w:rsidRPr="001E165F">
        <w:rPr>
          <w:rFonts w:ascii="Calibri" w:eastAsia="Calibri" w:hAnsi="Calibri" w:cs="Calibri"/>
          <w:spacing w:val="36"/>
          <w:kern w:val="0"/>
          <w:sz w:val="22"/>
          <w:szCs w:val="22"/>
          <w14:ligatures w14:val="none"/>
        </w:rPr>
        <w:t xml:space="preserve"> </w:t>
      </w:r>
      <w:r w:rsidRPr="001E165F">
        <w:rPr>
          <w:rFonts w:ascii="Calibri" w:eastAsia="Calibri" w:hAnsi="Calibri" w:cs="Calibri"/>
          <w:kern w:val="0"/>
          <w:sz w:val="22"/>
          <w:szCs w:val="22"/>
          <w14:ligatures w14:val="none"/>
        </w:rPr>
        <w:t>podle</w:t>
      </w:r>
      <w:r w:rsidRPr="001E165F">
        <w:rPr>
          <w:rFonts w:ascii="Calibri" w:eastAsia="Calibri" w:hAnsi="Calibri" w:cs="Calibri"/>
          <w:spacing w:val="34"/>
          <w:kern w:val="0"/>
          <w:sz w:val="22"/>
          <w:szCs w:val="22"/>
          <w14:ligatures w14:val="none"/>
        </w:rPr>
        <w:t xml:space="preserve"> </w:t>
      </w:r>
      <w:r w:rsidRPr="001E165F">
        <w:rPr>
          <w:rFonts w:ascii="Calibri" w:eastAsia="Calibri" w:hAnsi="Calibri" w:cs="Calibri"/>
          <w:kern w:val="0"/>
          <w:sz w:val="22"/>
          <w:szCs w:val="22"/>
          <w14:ligatures w14:val="none"/>
        </w:rPr>
        <w:t>těchto</w:t>
      </w:r>
      <w:r w:rsidRPr="001E165F">
        <w:rPr>
          <w:rFonts w:ascii="Calibri" w:eastAsia="Calibri" w:hAnsi="Calibri" w:cs="Calibri"/>
          <w:spacing w:val="35"/>
          <w:kern w:val="0"/>
          <w:sz w:val="22"/>
          <w:szCs w:val="22"/>
          <w14:ligatures w14:val="none"/>
        </w:rPr>
        <w:t xml:space="preserve"> </w:t>
      </w:r>
      <w:r w:rsidRPr="001E165F">
        <w:rPr>
          <w:rFonts w:ascii="Calibri" w:eastAsia="Calibri" w:hAnsi="Calibri" w:cs="Calibri"/>
          <w:kern w:val="0"/>
          <w:sz w:val="22"/>
          <w:szCs w:val="22"/>
          <w14:ligatures w14:val="none"/>
        </w:rPr>
        <w:t>stanov</w:t>
      </w:r>
      <w:r w:rsidRPr="001E165F">
        <w:rPr>
          <w:rFonts w:ascii="Calibri" w:eastAsia="Calibri" w:hAnsi="Calibri" w:cs="Calibri"/>
          <w:spacing w:val="35"/>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38"/>
          <w:kern w:val="0"/>
          <w:sz w:val="22"/>
          <w:szCs w:val="22"/>
          <w14:ligatures w14:val="none"/>
        </w:rPr>
        <w:t xml:space="preserve"> </w:t>
      </w:r>
      <w:r w:rsidRPr="001E165F">
        <w:rPr>
          <w:rFonts w:ascii="Calibri" w:eastAsia="Calibri" w:hAnsi="Calibri" w:cs="Calibri"/>
          <w:kern w:val="0"/>
          <w:sz w:val="22"/>
          <w:szCs w:val="22"/>
          <w14:ligatures w14:val="none"/>
        </w:rPr>
        <w:t>podle</w:t>
      </w:r>
      <w:r w:rsidRPr="001E165F">
        <w:rPr>
          <w:rFonts w:ascii="Calibri" w:eastAsia="Calibri" w:hAnsi="Calibri" w:cs="Calibri"/>
          <w:spacing w:val="34"/>
          <w:kern w:val="0"/>
          <w:sz w:val="22"/>
          <w:szCs w:val="22"/>
          <w14:ligatures w14:val="none"/>
        </w:rPr>
        <w:t xml:space="preserve"> </w:t>
      </w:r>
      <w:r w:rsidRPr="001E165F">
        <w:rPr>
          <w:rFonts w:ascii="Calibri" w:eastAsia="Calibri" w:hAnsi="Calibri" w:cs="Calibri"/>
          <w:kern w:val="0"/>
          <w:sz w:val="22"/>
          <w:szCs w:val="22"/>
          <w14:ligatures w14:val="none"/>
        </w:rPr>
        <w:t>zákona</w:t>
      </w:r>
      <w:r w:rsidRPr="001E165F">
        <w:rPr>
          <w:rFonts w:ascii="Calibri" w:eastAsia="Calibri" w:hAnsi="Calibri" w:cs="Calibri"/>
          <w:spacing w:val="36"/>
          <w:kern w:val="0"/>
          <w:sz w:val="22"/>
          <w:szCs w:val="22"/>
          <w14:ligatures w14:val="none"/>
        </w:rPr>
        <w:t xml:space="preserve"> </w:t>
      </w:r>
      <w:r w:rsidRPr="001E165F">
        <w:rPr>
          <w:rFonts w:ascii="Calibri" w:eastAsia="Calibri" w:hAnsi="Calibri" w:cs="Calibri"/>
          <w:kern w:val="0"/>
          <w:sz w:val="22"/>
          <w:szCs w:val="22"/>
          <w14:ligatures w14:val="none"/>
        </w:rPr>
        <w:t>v</w:t>
      </w:r>
      <w:r w:rsidRPr="001E165F">
        <w:rPr>
          <w:rFonts w:ascii="Calibri" w:eastAsia="Calibri" w:hAnsi="Calibri" w:cs="Calibri"/>
          <w:spacing w:val="35"/>
          <w:kern w:val="0"/>
          <w:sz w:val="22"/>
          <w:szCs w:val="22"/>
          <w14:ligatures w14:val="none"/>
        </w:rPr>
        <w:t xml:space="preserve"> </w:t>
      </w:r>
      <w:r w:rsidRPr="001E165F">
        <w:rPr>
          <w:rFonts w:ascii="Calibri" w:eastAsia="Calibri" w:hAnsi="Calibri" w:cs="Calibri"/>
          <w:kern w:val="0"/>
          <w:sz w:val="22"/>
          <w:szCs w:val="22"/>
          <w14:ligatures w14:val="none"/>
        </w:rPr>
        <w:t>souvislosti s</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fungováním</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Společnosti</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s</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uplatňováním</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práv</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povinností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podle</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těchto</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stanov</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dostatečné odeslání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emailem</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emailovou</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adresu</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ze</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seznamu</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akcionářů.</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Oznámení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pro Společnost</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činí na emailovou adresu uvedenou na internetových stránkách Společnosti a označenou odpovídající způsobem. Společnost bude navíc oznámení, která jsou adresována všem akcionářům,</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uvádět</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i</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svých</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internetových</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stránkách.</w:t>
      </w:r>
      <w:r w:rsidRPr="001E165F">
        <w:rPr>
          <w:rFonts w:ascii="Calibri" w:eastAsia="Calibri" w:hAnsi="Calibri" w:cs="Calibri"/>
          <w:spacing w:val="-13"/>
          <w:kern w:val="0"/>
          <w:sz w:val="22"/>
          <w:szCs w:val="22"/>
          <w14:ligatures w14:val="none"/>
        </w:rPr>
        <w:t xml:space="preserve"> </w:t>
      </w:r>
    </w:p>
    <w:p w14:paraId="1AAA0205" w14:textId="1DC0A87D" w:rsidR="001E165F" w:rsidRPr="001E165F" w:rsidRDefault="001E165F" w:rsidP="00394B18">
      <w:pPr>
        <w:widowControl w:val="0"/>
        <w:numPr>
          <w:ilvl w:val="1"/>
          <w:numId w:val="7"/>
        </w:numPr>
        <w:tabs>
          <w:tab w:val="left" w:pos="563"/>
          <w:tab w:val="left" w:pos="568"/>
        </w:tabs>
        <w:autoSpaceDE w:val="0"/>
        <w:autoSpaceDN w:val="0"/>
        <w:spacing w:before="120" w:after="0" w:line="276" w:lineRule="auto"/>
        <w:ind w:right="141"/>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Oznámení</w:t>
      </w:r>
      <w:r w:rsidRPr="001E165F">
        <w:rPr>
          <w:rFonts w:ascii="Calibri" w:eastAsia="Calibri" w:hAnsi="Calibri" w:cs="Calibri"/>
          <w:spacing w:val="71"/>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72"/>
          <w:kern w:val="0"/>
          <w:sz w:val="22"/>
          <w:szCs w:val="22"/>
          <w14:ligatures w14:val="none"/>
        </w:rPr>
        <w:t xml:space="preserve"> </w:t>
      </w:r>
      <w:r w:rsidRPr="001E165F">
        <w:rPr>
          <w:rFonts w:ascii="Calibri" w:eastAsia="Calibri" w:hAnsi="Calibri" w:cs="Calibri"/>
          <w:kern w:val="0"/>
          <w:sz w:val="22"/>
          <w:szCs w:val="22"/>
          <w14:ligatures w14:val="none"/>
        </w:rPr>
        <w:t>považuje</w:t>
      </w:r>
      <w:r w:rsidRPr="001E165F">
        <w:rPr>
          <w:rFonts w:ascii="Calibri" w:eastAsia="Calibri" w:hAnsi="Calibri" w:cs="Calibri"/>
          <w:spacing w:val="70"/>
          <w:kern w:val="0"/>
          <w:sz w:val="22"/>
          <w:szCs w:val="22"/>
          <w14:ligatures w14:val="none"/>
        </w:rPr>
        <w:t xml:space="preserve"> </w:t>
      </w:r>
      <w:r w:rsidRPr="001E165F">
        <w:rPr>
          <w:rFonts w:ascii="Calibri" w:eastAsia="Calibri" w:hAnsi="Calibri" w:cs="Calibri"/>
          <w:kern w:val="0"/>
          <w:sz w:val="22"/>
          <w:szCs w:val="22"/>
          <w14:ligatures w14:val="none"/>
        </w:rPr>
        <w:t>za</w:t>
      </w:r>
      <w:r w:rsidRPr="001E165F">
        <w:rPr>
          <w:rFonts w:ascii="Calibri" w:eastAsia="Calibri" w:hAnsi="Calibri" w:cs="Calibri"/>
          <w:spacing w:val="71"/>
          <w:kern w:val="0"/>
          <w:sz w:val="22"/>
          <w:szCs w:val="22"/>
          <w14:ligatures w14:val="none"/>
        </w:rPr>
        <w:t xml:space="preserve"> </w:t>
      </w:r>
      <w:r w:rsidRPr="001E165F">
        <w:rPr>
          <w:rFonts w:ascii="Calibri" w:eastAsia="Calibri" w:hAnsi="Calibri" w:cs="Calibri"/>
          <w:kern w:val="0"/>
          <w:sz w:val="22"/>
          <w:szCs w:val="22"/>
          <w14:ligatures w14:val="none"/>
        </w:rPr>
        <w:t>doručené</w:t>
      </w:r>
      <w:r w:rsidRPr="001E165F">
        <w:rPr>
          <w:rFonts w:ascii="Calibri" w:eastAsia="Calibri" w:hAnsi="Calibri" w:cs="Calibri"/>
          <w:spacing w:val="70"/>
          <w:kern w:val="0"/>
          <w:sz w:val="22"/>
          <w:szCs w:val="22"/>
          <w14:ligatures w14:val="none"/>
        </w:rPr>
        <w:t xml:space="preserve"> </w:t>
      </w:r>
      <w:r w:rsidRPr="001E165F">
        <w:rPr>
          <w:rFonts w:ascii="Calibri" w:eastAsia="Calibri" w:hAnsi="Calibri" w:cs="Calibri"/>
          <w:kern w:val="0"/>
          <w:sz w:val="22"/>
          <w:szCs w:val="22"/>
          <w14:ligatures w14:val="none"/>
        </w:rPr>
        <w:t>okamžikem</w:t>
      </w:r>
      <w:r w:rsidRPr="001E165F">
        <w:rPr>
          <w:rFonts w:ascii="Calibri" w:eastAsia="Calibri" w:hAnsi="Calibri" w:cs="Calibri"/>
          <w:spacing w:val="70"/>
          <w:kern w:val="0"/>
          <w:sz w:val="22"/>
          <w:szCs w:val="22"/>
          <w14:ligatures w14:val="none"/>
        </w:rPr>
        <w:t xml:space="preserve"> </w:t>
      </w:r>
      <w:r w:rsidRPr="001E165F">
        <w:rPr>
          <w:rFonts w:ascii="Calibri" w:eastAsia="Calibri" w:hAnsi="Calibri" w:cs="Calibri"/>
          <w:kern w:val="0"/>
          <w:sz w:val="22"/>
          <w:szCs w:val="22"/>
          <w14:ligatures w14:val="none"/>
        </w:rPr>
        <w:t>odeslání</w:t>
      </w:r>
      <w:r w:rsidRPr="001E165F">
        <w:rPr>
          <w:rFonts w:ascii="Calibri" w:eastAsia="Calibri" w:hAnsi="Calibri" w:cs="Calibri"/>
          <w:spacing w:val="71"/>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69"/>
          <w:kern w:val="0"/>
          <w:sz w:val="22"/>
          <w:szCs w:val="22"/>
          <w14:ligatures w14:val="none"/>
        </w:rPr>
        <w:t xml:space="preserve"> </w:t>
      </w:r>
      <w:r w:rsidRPr="001E165F">
        <w:rPr>
          <w:rFonts w:ascii="Calibri" w:eastAsia="Calibri" w:hAnsi="Calibri" w:cs="Calibri"/>
          <w:kern w:val="0"/>
          <w:sz w:val="22"/>
          <w:szCs w:val="22"/>
          <w14:ligatures w14:val="none"/>
        </w:rPr>
        <w:t>emailovou</w:t>
      </w:r>
      <w:r w:rsidRPr="001E165F">
        <w:rPr>
          <w:rFonts w:ascii="Calibri" w:eastAsia="Calibri" w:hAnsi="Calibri" w:cs="Calibri"/>
          <w:spacing w:val="71"/>
          <w:kern w:val="0"/>
          <w:sz w:val="22"/>
          <w:szCs w:val="22"/>
          <w14:ligatures w14:val="none"/>
        </w:rPr>
        <w:t xml:space="preserve"> </w:t>
      </w:r>
      <w:r w:rsidRPr="001E165F">
        <w:rPr>
          <w:rFonts w:ascii="Calibri" w:eastAsia="Calibri" w:hAnsi="Calibri" w:cs="Calibri"/>
          <w:kern w:val="0"/>
          <w:sz w:val="22"/>
          <w:szCs w:val="22"/>
          <w14:ligatures w14:val="none"/>
        </w:rPr>
        <w:t>adresu</w:t>
      </w:r>
      <w:r w:rsidRPr="001E165F">
        <w:rPr>
          <w:rFonts w:ascii="Calibri" w:eastAsia="Calibri" w:hAnsi="Calibri" w:cs="Calibri"/>
          <w:spacing w:val="71"/>
          <w:kern w:val="0"/>
          <w:sz w:val="22"/>
          <w:szCs w:val="22"/>
          <w14:ligatures w14:val="none"/>
        </w:rPr>
        <w:t xml:space="preserve"> </w:t>
      </w:r>
      <w:r w:rsidRPr="001E165F">
        <w:rPr>
          <w:rFonts w:ascii="Calibri" w:eastAsia="Calibri" w:hAnsi="Calibri" w:cs="Calibri"/>
          <w:kern w:val="0"/>
          <w:sz w:val="22"/>
          <w:szCs w:val="22"/>
          <w14:ligatures w14:val="none"/>
        </w:rPr>
        <w:t>vedenou v seznamu akcionářů, ledaže odesilatel dostane od svého poskytovatele služeb elektronické komunikace</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zprávu,</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že</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oznámení</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nebylo</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doručeno.</w:t>
      </w:r>
      <w:r w:rsidRPr="001E165F">
        <w:rPr>
          <w:rFonts w:ascii="Calibri" w:eastAsia="Calibri" w:hAnsi="Calibri" w:cs="Calibri"/>
          <w:spacing w:val="-27"/>
          <w:kern w:val="0"/>
          <w:sz w:val="22"/>
          <w:szCs w:val="22"/>
          <w14:ligatures w14:val="none"/>
        </w:rPr>
        <w:t xml:space="preserve"> </w:t>
      </w:r>
    </w:p>
    <w:p w14:paraId="071C37A3" w14:textId="4BB3FC2A" w:rsidR="001E165F" w:rsidRPr="001E165F" w:rsidRDefault="001E165F" w:rsidP="00394B18">
      <w:pPr>
        <w:widowControl w:val="0"/>
        <w:numPr>
          <w:ilvl w:val="1"/>
          <w:numId w:val="7"/>
        </w:numPr>
        <w:tabs>
          <w:tab w:val="left" w:pos="563"/>
          <w:tab w:val="left" w:pos="568"/>
        </w:tabs>
        <w:autoSpaceDE w:val="0"/>
        <w:autoSpaceDN w:val="0"/>
        <w:spacing w:before="120" w:after="0" w:line="276" w:lineRule="auto"/>
        <w:ind w:right="141"/>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Společnost</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informuje</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jakéhokoliv</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akcionáře</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jeho</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žádost</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emailové</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adrese</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jakéhokoliv</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jiného akcionáře. K tomu udělují akcionáři souhlas. Takto informovaní akcionáři mohou získané údaje použít pro komunikaci v souladu se stanovami.</w:t>
      </w:r>
    </w:p>
    <w:p w14:paraId="608F1612" w14:textId="7CC49CCF" w:rsidR="001E165F" w:rsidRPr="001E165F" w:rsidRDefault="001E165F" w:rsidP="00394B18">
      <w:pPr>
        <w:widowControl w:val="0"/>
        <w:numPr>
          <w:ilvl w:val="1"/>
          <w:numId w:val="7"/>
        </w:numPr>
        <w:tabs>
          <w:tab w:val="left" w:pos="563"/>
          <w:tab w:val="left" w:pos="568"/>
        </w:tabs>
        <w:autoSpaceDE w:val="0"/>
        <w:autoSpaceDN w:val="0"/>
        <w:spacing w:before="120" w:after="0" w:line="276" w:lineRule="auto"/>
        <w:ind w:right="142"/>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Společnost i akcionáři mohou místo emailu použít i doporučenou poštu nebo kurýra. Tím ale není dotčena možnost odpovědět emailem.</w:t>
      </w:r>
    </w:p>
    <w:p w14:paraId="6C4E90AB" w14:textId="606423F7" w:rsidR="001E165F" w:rsidRPr="001E165F" w:rsidRDefault="001E165F" w:rsidP="00394B18">
      <w:pPr>
        <w:widowControl w:val="0"/>
        <w:numPr>
          <w:ilvl w:val="0"/>
          <w:numId w:val="8"/>
        </w:numPr>
        <w:tabs>
          <w:tab w:val="left" w:pos="565"/>
        </w:tabs>
        <w:autoSpaceDE w:val="0"/>
        <w:autoSpaceDN w:val="0"/>
        <w:spacing w:before="122" w:after="0" w:line="240" w:lineRule="auto"/>
        <w:ind w:left="565" w:hanging="564"/>
        <w:outlineLvl w:val="0"/>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STRUKTURA</w:t>
      </w:r>
      <w:r w:rsidRPr="001E165F">
        <w:rPr>
          <w:rFonts w:ascii="Calibri" w:eastAsia="Calibri" w:hAnsi="Calibri" w:cs="Calibri"/>
          <w:b/>
          <w:bCs/>
          <w:spacing w:val="-6"/>
          <w:kern w:val="0"/>
          <w:sz w:val="22"/>
          <w:szCs w:val="22"/>
          <w14:ligatures w14:val="none"/>
        </w:rPr>
        <w:t xml:space="preserve"> </w:t>
      </w:r>
      <w:r w:rsidRPr="001E165F">
        <w:rPr>
          <w:rFonts w:ascii="Calibri" w:eastAsia="Calibri" w:hAnsi="Calibri" w:cs="Calibri"/>
          <w:b/>
          <w:bCs/>
          <w:spacing w:val="-2"/>
          <w:kern w:val="0"/>
          <w:sz w:val="22"/>
          <w:szCs w:val="22"/>
          <w14:ligatures w14:val="none"/>
        </w:rPr>
        <w:t>SPOLEČNOSTI</w:t>
      </w:r>
    </w:p>
    <w:p w14:paraId="1D10F20D" w14:textId="5288AD10" w:rsidR="001E165F" w:rsidRPr="001E165F" w:rsidRDefault="001E165F" w:rsidP="00394B18">
      <w:pPr>
        <w:widowControl w:val="0"/>
        <w:numPr>
          <w:ilvl w:val="0"/>
          <w:numId w:val="7"/>
        </w:numPr>
        <w:tabs>
          <w:tab w:val="left" w:pos="566"/>
        </w:tabs>
        <w:autoSpaceDE w:val="0"/>
        <w:autoSpaceDN w:val="0"/>
        <w:spacing w:before="159" w:after="0" w:line="240" w:lineRule="auto"/>
        <w:ind w:left="566" w:hanging="565"/>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Orgány</w:t>
      </w:r>
      <w:r w:rsidRPr="001E165F">
        <w:rPr>
          <w:rFonts w:ascii="Calibri" w:eastAsia="Calibri" w:hAnsi="Calibri" w:cs="Calibri"/>
          <w:b/>
          <w:bCs/>
          <w:spacing w:val="-6"/>
          <w:kern w:val="0"/>
          <w:sz w:val="22"/>
          <w:szCs w:val="22"/>
          <w14:ligatures w14:val="none"/>
        </w:rPr>
        <w:t xml:space="preserve"> </w:t>
      </w:r>
      <w:r w:rsidRPr="001E165F">
        <w:rPr>
          <w:rFonts w:ascii="Calibri" w:eastAsia="Calibri" w:hAnsi="Calibri" w:cs="Calibri"/>
          <w:b/>
          <w:bCs/>
          <w:spacing w:val="-2"/>
          <w:kern w:val="0"/>
          <w:sz w:val="22"/>
          <w:szCs w:val="22"/>
          <w14:ligatures w14:val="none"/>
        </w:rPr>
        <w:t>společnosti</w:t>
      </w:r>
    </w:p>
    <w:p w14:paraId="2E228F00" w14:textId="558B0D43" w:rsidR="001E165F" w:rsidRPr="001E165F" w:rsidRDefault="001E165F" w:rsidP="00394B18">
      <w:pPr>
        <w:widowControl w:val="0"/>
        <w:numPr>
          <w:ilvl w:val="1"/>
          <w:numId w:val="7"/>
        </w:numPr>
        <w:tabs>
          <w:tab w:val="left" w:pos="563"/>
        </w:tabs>
        <w:autoSpaceDE w:val="0"/>
        <w:autoSpaceDN w:val="0"/>
        <w:spacing w:before="161" w:line="240" w:lineRule="auto"/>
        <w:ind w:left="563" w:hanging="562"/>
        <w:rPr>
          <w:rFonts w:ascii="Calibri" w:eastAsia="Calibri" w:hAnsi="Calibri" w:cs="Calibri"/>
          <w:kern w:val="0"/>
          <w:sz w:val="22"/>
          <w:szCs w:val="22"/>
          <w14:ligatures w14:val="none"/>
        </w:rPr>
      </w:pPr>
      <w:r w:rsidRPr="001E165F">
        <w:rPr>
          <w:rFonts w:ascii="Calibri" w:eastAsia="Calibri" w:hAnsi="Calibri" w:cs="Calibri"/>
          <w:spacing w:val="-2"/>
          <w:kern w:val="0"/>
          <w:sz w:val="22"/>
          <w:szCs w:val="22"/>
          <w14:ligatures w14:val="none"/>
        </w:rPr>
        <w:t>Systém</w:t>
      </w:r>
      <w:r w:rsidRPr="001E165F">
        <w:rPr>
          <w:rFonts w:ascii="Calibri" w:eastAsia="Calibri" w:hAnsi="Calibri" w:cs="Calibri"/>
          <w:spacing w:val="19"/>
          <w:kern w:val="0"/>
          <w:sz w:val="22"/>
          <w:szCs w:val="22"/>
          <w14:ligatures w14:val="none"/>
        </w:rPr>
        <w:t xml:space="preserve"> </w:t>
      </w:r>
      <w:r w:rsidRPr="001E165F">
        <w:rPr>
          <w:rFonts w:ascii="Calibri" w:eastAsia="Calibri" w:hAnsi="Calibri" w:cs="Calibri"/>
          <w:spacing w:val="-2"/>
          <w:kern w:val="0"/>
          <w:sz w:val="22"/>
          <w:szCs w:val="22"/>
          <w14:ligatures w14:val="none"/>
        </w:rPr>
        <w:t>vnitřní</w:t>
      </w:r>
      <w:r w:rsidRPr="001E165F">
        <w:rPr>
          <w:rFonts w:ascii="Calibri" w:eastAsia="Calibri" w:hAnsi="Calibri" w:cs="Calibri"/>
          <w:spacing w:val="22"/>
          <w:kern w:val="0"/>
          <w:sz w:val="22"/>
          <w:szCs w:val="22"/>
          <w14:ligatures w14:val="none"/>
        </w:rPr>
        <w:t xml:space="preserve"> </w:t>
      </w:r>
      <w:r w:rsidRPr="001E165F">
        <w:rPr>
          <w:rFonts w:ascii="Calibri" w:eastAsia="Calibri" w:hAnsi="Calibri" w:cs="Calibri"/>
          <w:spacing w:val="-2"/>
          <w:kern w:val="0"/>
          <w:sz w:val="22"/>
          <w:szCs w:val="22"/>
          <w14:ligatures w14:val="none"/>
        </w:rPr>
        <w:t>struktury</w:t>
      </w:r>
      <w:r w:rsidRPr="001E165F">
        <w:rPr>
          <w:rFonts w:ascii="Calibri" w:eastAsia="Calibri" w:hAnsi="Calibri" w:cs="Calibri"/>
          <w:spacing w:val="21"/>
          <w:kern w:val="0"/>
          <w:sz w:val="22"/>
          <w:szCs w:val="22"/>
          <w14:ligatures w14:val="none"/>
        </w:rPr>
        <w:t xml:space="preserve"> </w:t>
      </w:r>
      <w:r w:rsidRPr="001E165F">
        <w:rPr>
          <w:rFonts w:ascii="Calibri" w:eastAsia="Calibri" w:hAnsi="Calibri" w:cs="Calibri"/>
          <w:spacing w:val="-2"/>
          <w:kern w:val="0"/>
          <w:sz w:val="22"/>
          <w:szCs w:val="22"/>
          <w14:ligatures w14:val="none"/>
        </w:rPr>
        <w:t>Společnosti</w:t>
      </w:r>
      <w:r w:rsidRPr="001E165F">
        <w:rPr>
          <w:rFonts w:ascii="Calibri" w:eastAsia="Calibri" w:hAnsi="Calibri" w:cs="Calibri"/>
          <w:spacing w:val="21"/>
          <w:kern w:val="0"/>
          <w:sz w:val="22"/>
          <w:szCs w:val="22"/>
          <w14:ligatures w14:val="none"/>
        </w:rPr>
        <w:t xml:space="preserve"> </w:t>
      </w:r>
      <w:r w:rsidRPr="001E165F">
        <w:rPr>
          <w:rFonts w:ascii="Calibri" w:eastAsia="Calibri" w:hAnsi="Calibri" w:cs="Calibri"/>
          <w:spacing w:val="-2"/>
          <w:kern w:val="0"/>
          <w:sz w:val="22"/>
          <w:szCs w:val="22"/>
          <w14:ligatures w14:val="none"/>
        </w:rPr>
        <w:t>je</w:t>
      </w:r>
      <w:r w:rsidRPr="001E165F">
        <w:rPr>
          <w:rFonts w:ascii="Calibri" w:eastAsia="Calibri" w:hAnsi="Calibri" w:cs="Calibri"/>
          <w:spacing w:val="22"/>
          <w:kern w:val="0"/>
          <w:sz w:val="22"/>
          <w:szCs w:val="22"/>
          <w14:ligatures w14:val="none"/>
        </w:rPr>
        <w:t xml:space="preserve"> </w:t>
      </w:r>
      <w:r w:rsidRPr="001E165F">
        <w:rPr>
          <w:rFonts w:ascii="Calibri" w:eastAsia="Calibri" w:hAnsi="Calibri" w:cs="Calibri"/>
          <w:spacing w:val="-2"/>
          <w:kern w:val="0"/>
          <w:sz w:val="22"/>
          <w:szCs w:val="22"/>
          <w14:ligatures w14:val="none"/>
        </w:rPr>
        <w:t>dualistický.</w:t>
      </w:r>
      <w:r w:rsidRPr="001E165F">
        <w:rPr>
          <w:rFonts w:ascii="Calibri" w:eastAsia="Calibri" w:hAnsi="Calibri" w:cs="Calibri"/>
          <w:spacing w:val="23"/>
          <w:kern w:val="0"/>
          <w:sz w:val="22"/>
          <w:szCs w:val="22"/>
          <w14:ligatures w14:val="none"/>
        </w:rPr>
        <w:t xml:space="preserve"> </w:t>
      </w:r>
    </w:p>
    <w:p w14:paraId="3065F74D" w14:textId="745AAC25" w:rsidR="001E165F" w:rsidRPr="001E165F" w:rsidRDefault="001E165F" w:rsidP="00394B18">
      <w:pPr>
        <w:widowControl w:val="0"/>
        <w:numPr>
          <w:ilvl w:val="1"/>
          <w:numId w:val="7"/>
        </w:numPr>
        <w:tabs>
          <w:tab w:val="left" w:pos="563"/>
        </w:tabs>
        <w:autoSpaceDE w:val="0"/>
        <w:autoSpaceDN w:val="0"/>
        <w:spacing w:after="0" w:line="240" w:lineRule="auto"/>
        <w:ind w:left="563" w:hanging="562"/>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Společnost</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má</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tyto</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spacing w:val="-2"/>
          <w:kern w:val="0"/>
          <w:sz w:val="22"/>
          <w:szCs w:val="22"/>
          <w14:ligatures w14:val="none"/>
        </w:rPr>
        <w:t>orgány:</w:t>
      </w:r>
    </w:p>
    <w:p w14:paraId="52CD239B" w14:textId="609CA45F" w:rsidR="001E165F" w:rsidRPr="001E165F" w:rsidRDefault="001E165F" w:rsidP="00394B18">
      <w:pPr>
        <w:widowControl w:val="0"/>
        <w:numPr>
          <w:ilvl w:val="0"/>
          <w:numId w:val="4"/>
        </w:numPr>
        <w:tabs>
          <w:tab w:val="left" w:pos="992"/>
        </w:tabs>
        <w:autoSpaceDE w:val="0"/>
        <w:autoSpaceDN w:val="0"/>
        <w:spacing w:before="161" w:after="0" w:line="240" w:lineRule="auto"/>
        <w:ind w:left="992" w:hanging="424"/>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valnou</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spacing w:val="-2"/>
          <w:kern w:val="0"/>
          <w:sz w:val="22"/>
          <w:szCs w:val="22"/>
          <w14:ligatures w14:val="none"/>
        </w:rPr>
        <w:t>hromadu,</w:t>
      </w:r>
    </w:p>
    <w:p w14:paraId="22DBDAF6" w14:textId="6F9C7761" w:rsidR="001E165F" w:rsidRPr="001E165F" w:rsidRDefault="001E165F" w:rsidP="00394B18">
      <w:pPr>
        <w:widowControl w:val="0"/>
        <w:numPr>
          <w:ilvl w:val="0"/>
          <w:numId w:val="4"/>
        </w:numPr>
        <w:tabs>
          <w:tab w:val="left" w:pos="992"/>
        </w:tabs>
        <w:autoSpaceDE w:val="0"/>
        <w:autoSpaceDN w:val="0"/>
        <w:spacing w:before="158" w:after="0" w:line="240" w:lineRule="auto"/>
        <w:ind w:left="992" w:hanging="424"/>
        <w:rPr>
          <w:rFonts w:ascii="Calibri" w:eastAsia="Calibri" w:hAnsi="Calibri" w:cs="Calibri"/>
          <w:kern w:val="0"/>
          <w:sz w:val="22"/>
          <w:szCs w:val="22"/>
          <w14:ligatures w14:val="none"/>
        </w:rPr>
      </w:pPr>
      <w:r w:rsidRPr="001E165F">
        <w:rPr>
          <w:rFonts w:ascii="Calibri" w:eastAsia="Calibri" w:hAnsi="Calibri" w:cs="Calibri"/>
          <w:spacing w:val="-2"/>
          <w:kern w:val="0"/>
          <w:sz w:val="22"/>
          <w:szCs w:val="22"/>
          <w14:ligatures w14:val="none"/>
        </w:rPr>
        <w:t>představenstvo,</w:t>
      </w:r>
    </w:p>
    <w:p w14:paraId="676BC730" w14:textId="7C309A4D" w:rsidR="001E165F" w:rsidRPr="001E165F" w:rsidRDefault="001E165F" w:rsidP="00394B18">
      <w:pPr>
        <w:widowControl w:val="0"/>
        <w:numPr>
          <w:ilvl w:val="0"/>
          <w:numId w:val="4"/>
        </w:numPr>
        <w:tabs>
          <w:tab w:val="left" w:pos="994"/>
        </w:tabs>
        <w:autoSpaceDE w:val="0"/>
        <w:autoSpaceDN w:val="0"/>
        <w:spacing w:before="161" w:after="0" w:line="240" w:lineRule="auto"/>
        <w:ind w:left="994" w:hanging="426"/>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 xml:space="preserve">dozorčí </w:t>
      </w:r>
      <w:r w:rsidRPr="001E165F">
        <w:rPr>
          <w:rFonts w:ascii="Calibri" w:eastAsia="Calibri" w:hAnsi="Calibri" w:cs="Calibri"/>
          <w:spacing w:val="-2"/>
          <w:kern w:val="0"/>
          <w:sz w:val="22"/>
          <w:szCs w:val="22"/>
          <w14:ligatures w14:val="none"/>
        </w:rPr>
        <w:t>radu.</w:t>
      </w:r>
    </w:p>
    <w:p w14:paraId="2CC562A4" w14:textId="44645209" w:rsidR="001E165F" w:rsidRPr="001E165F" w:rsidRDefault="001E165F" w:rsidP="00394B18">
      <w:pPr>
        <w:widowControl w:val="0"/>
        <w:numPr>
          <w:ilvl w:val="1"/>
          <w:numId w:val="7"/>
        </w:numPr>
        <w:tabs>
          <w:tab w:val="left" w:pos="563"/>
          <w:tab w:val="left" w:pos="568"/>
        </w:tabs>
        <w:autoSpaceDE w:val="0"/>
        <w:autoSpaceDN w:val="0"/>
        <w:spacing w:before="161" w:after="0" w:line="276" w:lineRule="auto"/>
        <w:ind w:right="140"/>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V</w:t>
      </w:r>
      <w:r w:rsidRPr="001E165F">
        <w:rPr>
          <w:rFonts w:ascii="Calibri" w:eastAsia="Calibri" w:hAnsi="Calibri" w:cs="Calibri"/>
          <w:spacing w:val="27"/>
          <w:kern w:val="0"/>
          <w:sz w:val="22"/>
          <w:szCs w:val="22"/>
          <w14:ligatures w14:val="none"/>
        </w:rPr>
        <w:t xml:space="preserve"> </w:t>
      </w:r>
      <w:r w:rsidRPr="001E165F">
        <w:rPr>
          <w:rFonts w:ascii="Calibri" w:eastAsia="Calibri" w:hAnsi="Calibri" w:cs="Calibri"/>
          <w:kern w:val="0"/>
          <w:sz w:val="22"/>
          <w:szCs w:val="22"/>
          <w14:ligatures w14:val="none"/>
        </w:rPr>
        <w:t>případě,</w:t>
      </w:r>
      <w:r w:rsidRPr="001E165F">
        <w:rPr>
          <w:rFonts w:ascii="Calibri" w:eastAsia="Calibri" w:hAnsi="Calibri" w:cs="Calibri"/>
          <w:spacing w:val="28"/>
          <w:kern w:val="0"/>
          <w:sz w:val="22"/>
          <w:szCs w:val="22"/>
          <w14:ligatures w14:val="none"/>
        </w:rPr>
        <w:t xml:space="preserve"> </w:t>
      </w:r>
      <w:r w:rsidRPr="001E165F">
        <w:rPr>
          <w:rFonts w:ascii="Calibri" w:eastAsia="Calibri" w:hAnsi="Calibri" w:cs="Calibri"/>
          <w:kern w:val="0"/>
          <w:sz w:val="22"/>
          <w:szCs w:val="22"/>
          <w14:ligatures w14:val="none"/>
        </w:rPr>
        <w:t>že</w:t>
      </w:r>
      <w:r w:rsidRPr="001E165F">
        <w:rPr>
          <w:rFonts w:ascii="Calibri" w:eastAsia="Calibri" w:hAnsi="Calibri" w:cs="Calibri"/>
          <w:spacing w:val="23"/>
          <w:kern w:val="0"/>
          <w:sz w:val="22"/>
          <w:szCs w:val="22"/>
          <w14:ligatures w14:val="none"/>
        </w:rPr>
        <w:t xml:space="preserve"> </w:t>
      </w:r>
      <w:r w:rsidRPr="001E165F">
        <w:rPr>
          <w:rFonts w:ascii="Calibri" w:eastAsia="Calibri" w:hAnsi="Calibri" w:cs="Calibri"/>
          <w:kern w:val="0"/>
          <w:sz w:val="22"/>
          <w:szCs w:val="22"/>
          <w14:ligatures w14:val="none"/>
        </w:rPr>
        <w:t>má</w:t>
      </w:r>
      <w:r w:rsidRPr="001E165F">
        <w:rPr>
          <w:rFonts w:ascii="Calibri" w:eastAsia="Calibri" w:hAnsi="Calibri" w:cs="Calibri"/>
          <w:spacing w:val="29"/>
          <w:kern w:val="0"/>
          <w:sz w:val="22"/>
          <w:szCs w:val="22"/>
          <w14:ligatures w14:val="none"/>
        </w:rPr>
        <w:t xml:space="preserve"> </w:t>
      </w:r>
      <w:r w:rsidRPr="001E165F">
        <w:rPr>
          <w:rFonts w:ascii="Calibri" w:eastAsia="Calibri" w:hAnsi="Calibri" w:cs="Calibri"/>
          <w:kern w:val="0"/>
          <w:sz w:val="22"/>
          <w:szCs w:val="22"/>
          <w14:ligatures w14:val="none"/>
        </w:rPr>
        <w:t>Společnost</w:t>
      </w:r>
      <w:r w:rsidRPr="001E165F">
        <w:rPr>
          <w:rFonts w:ascii="Calibri" w:eastAsia="Calibri" w:hAnsi="Calibri" w:cs="Calibri"/>
          <w:spacing w:val="25"/>
          <w:kern w:val="0"/>
          <w:sz w:val="22"/>
          <w:szCs w:val="22"/>
          <w14:ligatures w14:val="none"/>
        </w:rPr>
        <w:t xml:space="preserve"> </w:t>
      </w:r>
      <w:r w:rsidRPr="001E165F">
        <w:rPr>
          <w:rFonts w:ascii="Calibri" w:eastAsia="Calibri" w:hAnsi="Calibri" w:cs="Calibri"/>
          <w:kern w:val="0"/>
          <w:sz w:val="22"/>
          <w:szCs w:val="22"/>
          <w14:ligatures w14:val="none"/>
        </w:rPr>
        <w:t>jediného</w:t>
      </w:r>
      <w:r w:rsidRPr="001E165F">
        <w:rPr>
          <w:rFonts w:ascii="Calibri" w:eastAsia="Calibri" w:hAnsi="Calibri" w:cs="Calibri"/>
          <w:spacing w:val="28"/>
          <w:kern w:val="0"/>
          <w:sz w:val="22"/>
          <w:szCs w:val="22"/>
          <w14:ligatures w14:val="none"/>
        </w:rPr>
        <w:t xml:space="preserve"> </w:t>
      </w:r>
      <w:r w:rsidRPr="001E165F">
        <w:rPr>
          <w:rFonts w:ascii="Calibri" w:eastAsia="Calibri" w:hAnsi="Calibri" w:cs="Calibri"/>
          <w:kern w:val="0"/>
          <w:sz w:val="22"/>
          <w:szCs w:val="22"/>
          <w14:ligatures w14:val="none"/>
        </w:rPr>
        <w:t>akcionáře,</w:t>
      </w:r>
      <w:r w:rsidRPr="001E165F">
        <w:rPr>
          <w:rFonts w:ascii="Calibri" w:eastAsia="Calibri" w:hAnsi="Calibri" w:cs="Calibri"/>
          <w:spacing w:val="28"/>
          <w:kern w:val="0"/>
          <w:sz w:val="22"/>
          <w:szCs w:val="22"/>
          <w14:ligatures w14:val="none"/>
        </w:rPr>
        <w:t xml:space="preserve"> </w:t>
      </w:r>
      <w:r w:rsidRPr="001E165F">
        <w:rPr>
          <w:rFonts w:ascii="Calibri" w:eastAsia="Calibri" w:hAnsi="Calibri" w:cs="Calibri"/>
          <w:kern w:val="0"/>
          <w:sz w:val="22"/>
          <w:szCs w:val="22"/>
          <w14:ligatures w14:val="none"/>
        </w:rPr>
        <w:t>nekoná</w:t>
      </w:r>
      <w:r w:rsidRPr="001E165F">
        <w:rPr>
          <w:rFonts w:ascii="Calibri" w:eastAsia="Calibri" w:hAnsi="Calibri" w:cs="Calibri"/>
          <w:spacing w:val="24"/>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25"/>
          <w:kern w:val="0"/>
          <w:sz w:val="22"/>
          <w:szCs w:val="22"/>
          <w14:ligatures w14:val="none"/>
        </w:rPr>
        <w:t xml:space="preserve"> </w:t>
      </w:r>
      <w:r w:rsidRPr="001E165F">
        <w:rPr>
          <w:rFonts w:ascii="Calibri" w:eastAsia="Calibri" w:hAnsi="Calibri" w:cs="Calibri"/>
          <w:kern w:val="0"/>
          <w:sz w:val="22"/>
          <w:szCs w:val="22"/>
          <w14:ligatures w14:val="none"/>
        </w:rPr>
        <w:t>valná</w:t>
      </w:r>
      <w:r w:rsidRPr="001E165F">
        <w:rPr>
          <w:rFonts w:ascii="Calibri" w:eastAsia="Calibri" w:hAnsi="Calibri" w:cs="Calibri"/>
          <w:spacing w:val="24"/>
          <w:kern w:val="0"/>
          <w:sz w:val="22"/>
          <w:szCs w:val="22"/>
          <w14:ligatures w14:val="none"/>
        </w:rPr>
        <w:t xml:space="preserve"> </w:t>
      </w:r>
      <w:r w:rsidRPr="001E165F">
        <w:rPr>
          <w:rFonts w:ascii="Calibri" w:eastAsia="Calibri" w:hAnsi="Calibri" w:cs="Calibri"/>
          <w:kern w:val="0"/>
          <w:sz w:val="22"/>
          <w:szCs w:val="22"/>
          <w14:ligatures w14:val="none"/>
        </w:rPr>
        <w:t>hromada</w:t>
      </w:r>
      <w:r w:rsidRPr="001E165F">
        <w:rPr>
          <w:rFonts w:ascii="Calibri" w:eastAsia="Calibri" w:hAnsi="Calibri" w:cs="Calibri"/>
          <w:spacing w:val="24"/>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24"/>
          <w:kern w:val="0"/>
          <w:sz w:val="22"/>
          <w:szCs w:val="22"/>
          <w14:ligatures w14:val="none"/>
        </w:rPr>
        <w:t xml:space="preserve"> </w:t>
      </w:r>
      <w:r w:rsidRPr="001E165F">
        <w:rPr>
          <w:rFonts w:ascii="Calibri" w:eastAsia="Calibri" w:hAnsi="Calibri" w:cs="Calibri"/>
          <w:kern w:val="0"/>
          <w:sz w:val="22"/>
          <w:szCs w:val="22"/>
          <w14:ligatures w14:val="none"/>
        </w:rPr>
        <w:t>její</w:t>
      </w:r>
      <w:r w:rsidRPr="001E165F">
        <w:rPr>
          <w:rFonts w:ascii="Calibri" w:eastAsia="Calibri" w:hAnsi="Calibri" w:cs="Calibri"/>
          <w:spacing w:val="27"/>
          <w:kern w:val="0"/>
          <w:sz w:val="22"/>
          <w:szCs w:val="22"/>
          <w14:ligatures w14:val="none"/>
        </w:rPr>
        <w:t xml:space="preserve"> </w:t>
      </w:r>
      <w:r w:rsidRPr="001E165F">
        <w:rPr>
          <w:rFonts w:ascii="Calibri" w:eastAsia="Calibri" w:hAnsi="Calibri" w:cs="Calibri"/>
          <w:kern w:val="0"/>
          <w:sz w:val="22"/>
          <w:szCs w:val="22"/>
          <w14:ligatures w14:val="none"/>
        </w:rPr>
        <w:t>působnost v</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rozsahu stanoveném v článku 12 vykonává jediný akcionář. Rozhodnutí přijaté v působnosti valné hromady doručí akcionář Společnosti. Členové orgánů jsou povinni předkládat návrhy rozhodnutí</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jedinému</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akcionáři</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s</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dostatečným časovým předstihem.</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Jediný akcionář</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 xml:space="preserve">může určit </w:t>
      </w:r>
      <w:r w:rsidRPr="001E165F">
        <w:rPr>
          <w:rFonts w:ascii="Calibri" w:eastAsia="Calibri" w:hAnsi="Calibri" w:cs="Calibri"/>
          <w:kern w:val="0"/>
          <w:sz w:val="22"/>
          <w:szCs w:val="22"/>
          <w14:ligatures w14:val="none"/>
        </w:rPr>
        <w:lastRenderedPageBreak/>
        <w:t>lhůtu,</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v</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níž</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mu</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má</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být</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návrh</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konkrétního</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rozhodnutí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předložen.</w:t>
      </w:r>
      <w:r w:rsidRPr="001E165F">
        <w:rPr>
          <w:rFonts w:ascii="Calibri" w:eastAsia="Calibri" w:hAnsi="Calibri" w:cs="Calibri"/>
          <w:spacing w:val="-31"/>
          <w:kern w:val="0"/>
          <w:sz w:val="22"/>
          <w:szCs w:val="22"/>
          <w14:ligatures w14:val="none"/>
        </w:rPr>
        <w:t xml:space="preserve"> </w:t>
      </w:r>
    </w:p>
    <w:p w14:paraId="2B65FE21" w14:textId="7F1FD624" w:rsidR="001E165F" w:rsidRPr="001E165F" w:rsidRDefault="001E165F" w:rsidP="00394B18">
      <w:pPr>
        <w:widowControl w:val="0"/>
        <w:numPr>
          <w:ilvl w:val="0"/>
          <w:numId w:val="8"/>
        </w:numPr>
        <w:tabs>
          <w:tab w:val="left" w:pos="568"/>
        </w:tabs>
        <w:autoSpaceDE w:val="0"/>
        <w:autoSpaceDN w:val="0"/>
        <w:spacing w:before="120" w:after="0" w:line="240" w:lineRule="auto"/>
        <w:outlineLvl w:val="0"/>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VALNÁ</w:t>
      </w:r>
      <w:r w:rsidRPr="001E165F">
        <w:rPr>
          <w:rFonts w:ascii="Calibri" w:eastAsia="Calibri" w:hAnsi="Calibri" w:cs="Calibri"/>
          <w:b/>
          <w:bCs/>
          <w:spacing w:val="-2"/>
          <w:kern w:val="0"/>
          <w:sz w:val="22"/>
          <w:szCs w:val="22"/>
          <w14:ligatures w14:val="none"/>
        </w:rPr>
        <w:t xml:space="preserve"> HROMADA</w:t>
      </w:r>
    </w:p>
    <w:p w14:paraId="02D2F595" w14:textId="3E7A912A" w:rsidR="001E165F" w:rsidRPr="001E165F" w:rsidRDefault="001E165F" w:rsidP="00394B18">
      <w:pPr>
        <w:widowControl w:val="0"/>
        <w:numPr>
          <w:ilvl w:val="0"/>
          <w:numId w:val="7"/>
        </w:numPr>
        <w:tabs>
          <w:tab w:val="left" w:pos="568"/>
        </w:tabs>
        <w:autoSpaceDE w:val="0"/>
        <w:autoSpaceDN w:val="0"/>
        <w:spacing w:before="161" w:after="0" w:line="240" w:lineRule="auto"/>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Valná</w:t>
      </w:r>
      <w:r w:rsidRPr="001E165F">
        <w:rPr>
          <w:rFonts w:ascii="Calibri" w:eastAsia="Calibri" w:hAnsi="Calibri" w:cs="Calibri"/>
          <w:b/>
          <w:bCs/>
          <w:spacing w:val="-5"/>
          <w:kern w:val="0"/>
          <w:sz w:val="22"/>
          <w:szCs w:val="22"/>
          <w14:ligatures w14:val="none"/>
        </w:rPr>
        <w:t xml:space="preserve"> </w:t>
      </w:r>
      <w:r w:rsidRPr="001E165F">
        <w:rPr>
          <w:rFonts w:ascii="Calibri" w:eastAsia="Calibri" w:hAnsi="Calibri" w:cs="Calibri"/>
          <w:b/>
          <w:bCs/>
          <w:spacing w:val="-2"/>
          <w:kern w:val="0"/>
          <w:sz w:val="22"/>
          <w:szCs w:val="22"/>
          <w14:ligatures w14:val="none"/>
        </w:rPr>
        <w:t>hromada</w:t>
      </w:r>
    </w:p>
    <w:p w14:paraId="72241471" w14:textId="036713C6" w:rsidR="001E165F" w:rsidRPr="001E165F" w:rsidRDefault="001E165F" w:rsidP="00394B18">
      <w:pPr>
        <w:widowControl w:val="0"/>
        <w:numPr>
          <w:ilvl w:val="1"/>
          <w:numId w:val="7"/>
        </w:numPr>
        <w:tabs>
          <w:tab w:val="left" w:pos="563"/>
        </w:tabs>
        <w:autoSpaceDE w:val="0"/>
        <w:autoSpaceDN w:val="0"/>
        <w:spacing w:before="159" w:after="0" w:line="240" w:lineRule="auto"/>
        <w:ind w:left="563" w:hanging="562"/>
        <w:rPr>
          <w:rFonts w:ascii="Calibri" w:eastAsia="Calibri" w:hAnsi="Calibri" w:cs="Calibri"/>
          <w:kern w:val="0"/>
          <w:sz w:val="22"/>
          <w:szCs w:val="22"/>
          <w14:ligatures w14:val="none"/>
        </w:rPr>
      </w:pPr>
      <w:r w:rsidRPr="001E165F">
        <w:rPr>
          <w:rFonts w:ascii="Calibri" w:eastAsia="Calibri" w:hAnsi="Calibri" w:cs="Calibri"/>
          <w:spacing w:val="-2"/>
          <w:kern w:val="0"/>
          <w:sz w:val="22"/>
          <w:szCs w:val="22"/>
          <w14:ligatures w14:val="none"/>
        </w:rPr>
        <w:t>Valná</w:t>
      </w:r>
      <w:r w:rsidRPr="001E165F">
        <w:rPr>
          <w:rFonts w:ascii="Calibri" w:eastAsia="Calibri" w:hAnsi="Calibri" w:cs="Calibri"/>
          <w:spacing w:val="18"/>
          <w:kern w:val="0"/>
          <w:sz w:val="22"/>
          <w:szCs w:val="22"/>
          <w14:ligatures w14:val="none"/>
        </w:rPr>
        <w:t xml:space="preserve"> </w:t>
      </w:r>
      <w:r w:rsidRPr="001E165F">
        <w:rPr>
          <w:rFonts w:ascii="Calibri" w:eastAsia="Calibri" w:hAnsi="Calibri" w:cs="Calibri"/>
          <w:spacing w:val="-2"/>
          <w:kern w:val="0"/>
          <w:sz w:val="22"/>
          <w:szCs w:val="22"/>
          <w14:ligatures w14:val="none"/>
        </w:rPr>
        <w:t>hromada</w:t>
      </w:r>
      <w:r w:rsidRPr="001E165F">
        <w:rPr>
          <w:rFonts w:ascii="Calibri" w:eastAsia="Calibri" w:hAnsi="Calibri" w:cs="Calibri"/>
          <w:spacing w:val="19"/>
          <w:kern w:val="0"/>
          <w:sz w:val="22"/>
          <w:szCs w:val="22"/>
          <w14:ligatures w14:val="none"/>
        </w:rPr>
        <w:t xml:space="preserve"> </w:t>
      </w:r>
      <w:r w:rsidRPr="001E165F">
        <w:rPr>
          <w:rFonts w:ascii="Calibri" w:eastAsia="Calibri" w:hAnsi="Calibri" w:cs="Calibri"/>
          <w:spacing w:val="-2"/>
          <w:kern w:val="0"/>
          <w:sz w:val="22"/>
          <w:szCs w:val="22"/>
          <w14:ligatures w14:val="none"/>
        </w:rPr>
        <w:t>je</w:t>
      </w:r>
      <w:r w:rsidRPr="001E165F">
        <w:rPr>
          <w:rFonts w:ascii="Calibri" w:eastAsia="Calibri" w:hAnsi="Calibri" w:cs="Calibri"/>
          <w:spacing w:val="17"/>
          <w:kern w:val="0"/>
          <w:sz w:val="22"/>
          <w:szCs w:val="22"/>
          <w14:ligatures w14:val="none"/>
        </w:rPr>
        <w:t xml:space="preserve"> </w:t>
      </w:r>
      <w:r w:rsidRPr="001E165F">
        <w:rPr>
          <w:rFonts w:ascii="Calibri" w:eastAsia="Calibri" w:hAnsi="Calibri" w:cs="Calibri"/>
          <w:spacing w:val="-2"/>
          <w:kern w:val="0"/>
          <w:sz w:val="22"/>
          <w:szCs w:val="22"/>
          <w14:ligatures w14:val="none"/>
        </w:rPr>
        <w:t>nejvyšším</w:t>
      </w:r>
      <w:r w:rsidRPr="001E165F">
        <w:rPr>
          <w:rFonts w:ascii="Calibri" w:eastAsia="Calibri" w:hAnsi="Calibri" w:cs="Calibri"/>
          <w:spacing w:val="17"/>
          <w:kern w:val="0"/>
          <w:sz w:val="22"/>
          <w:szCs w:val="22"/>
          <w14:ligatures w14:val="none"/>
        </w:rPr>
        <w:t xml:space="preserve"> </w:t>
      </w:r>
      <w:r w:rsidRPr="001E165F">
        <w:rPr>
          <w:rFonts w:ascii="Calibri" w:eastAsia="Calibri" w:hAnsi="Calibri" w:cs="Calibri"/>
          <w:spacing w:val="-2"/>
          <w:kern w:val="0"/>
          <w:sz w:val="22"/>
          <w:szCs w:val="22"/>
          <w14:ligatures w14:val="none"/>
        </w:rPr>
        <w:t>orgánem</w:t>
      </w:r>
      <w:r w:rsidRPr="001E165F">
        <w:rPr>
          <w:rFonts w:ascii="Calibri" w:eastAsia="Calibri" w:hAnsi="Calibri" w:cs="Calibri"/>
          <w:spacing w:val="22"/>
          <w:kern w:val="0"/>
          <w:sz w:val="22"/>
          <w:szCs w:val="22"/>
          <w14:ligatures w14:val="none"/>
        </w:rPr>
        <w:t xml:space="preserve"> </w:t>
      </w:r>
      <w:r w:rsidRPr="001E165F">
        <w:rPr>
          <w:rFonts w:ascii="Calibri" w:eastAsia="Calibri" w:hAnsi="Calibri" w:cs="Calibri"/>
          <w:spacing w:val="-2"/>
          <w:kern w:val="0"/>
          <w:sz w:val="22"/>
          <w:szCs w:val="22"/>
          <w14:ligatures w14:val="none"/>
        </w:rPr>
        <w:t>Společnosti.</w:t>
      </w:r>
      <w:r w:rsidRPr="001E165F">
        <w:rPr>
          <w:rFonts w:ascii="Calibri" w:eastAsia="Calibri" w:hAnsi="Calibri" w:cs="Calibri"/>
          <w:spacing w:val="18"/>
          <w:kern w:val="0"/>
          <w:sz w:val="22"/>
          <w:szCs w:val="22"/>
          <w14:ligatures w14:val="none"/>
        </w:rPr>
        <w:t xml:space="preserve"> </w:t>
      </w:r>
    </w:p>
    <w:p w14:paraId="6D311F8C" w14:textId="7A006506" w:rsidR="001E165F" w:rsidRPr="001E165F" w:rsidRDefault="001E165F" w:rsidP="00394B18">
      <w:pPr>
        <w:widowControl w:val="0"/>
        <w:numPr>
          <w:ilvl w:val="1"/>
          <w:numId w:val="7"/>
        </w:numPr>
        <w:tabs>
          <w:tab w:val="left" w:pos="563"/>
          <w:tab w:val="left" w:pos="568"/>
        </w:tabs>
        <w:autoSpaceDE w:val="0"/>
        <w:autoSpaceDN w:val="0"/>
        <w:spacing w:before="161" w:after="0" w:line="276" w:lineRule="auto"/>
        <w:ind w:right="141"/>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Valná hromada musí být svolána alespoň jednou za účetní období. Řádná účetní závěrka však musí být projednána valnou hromadou nejpozději do 6 (šesti) měsíců od posledního dne předchozího</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účetního</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období.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V</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případě</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potřeby</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lze</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valnou</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hromadu</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svolat</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kdykoliv.</w:t>
      </w:r>
      <w:r w:rsidRPr="001E165F">
        <w:rPr>
          <w:rFonts w:ascii="Calibri" w:eastAsia="Calibri" w:hAnsi="Calibri" w:cs="Calibri"/>
          <w:spacing w:val="-20"/>
          <w:kern w:val="0"/>
          <w:sz w:val="22"/>
          <w:szCs w:val="22"/>
          <w14:ligatures w14:val="none"/>
        </w:rPr>
        <w:t xml:space="preserve"> </w:t>
      </w:r>
    </w:p>
    <w:p w14:paraId="10942F61" w14:textId="598A2F6D" w:rsidR="001E165F" w:rsidRPr="001E165F" w:rsidRDefault="001E165F" w:rsidP="00394B18">
      <w:pPr>
        <w:widowControl w:val="0"/>
        <w:numPr>
          <w:ilvl w:val="1"/>
          <w:numId w:val="7"/>
        </w:numPr>
        <w:tabs>
          <w:tab w:val="left" w:pos="563"/>
        </w:tabs>
        <w:autoSpaceDE w:val="0"/>
        <w:autoSpaceDN w:val="0"/>
        <w:spacing w:before="120" w:after="0" w:line="240" w:lineRule="auto"/>
        <w:ind w:left="563" w:hanging="562"/>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Do</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působnosti</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valné</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hromady</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spacing w:val="-2"/>
          <w:kern w:val="0"/>
          <w:sz w:val="22"/>
          <w:szCs w:val="22"/>
          <w14:ligatures w14:val="none"/>
        </w:rPr>
        <w:t>náleží:</w:t>
      </w:r>
    </w:p>
    <w:p w14:paraId="1FEA56E9" w14:textId="40D22960" w:rsidR="001E165F" w:rsidRPr="001E165F" w:rsidRDefault="001E165F" w:rsidP="00394B18">
      <w:pPr>
        <w:widowControl w:val="0"/>
        <w:numPr>
          <w:ilvl w:val="0"/>
          <w:numId w:val="3"/>
        </w:numPr>
        <w:tabs>
          <w:tab w:val="left" w:pos="995"/>
        </w:tabs>
        <w:autoSpaceDE w:val="0"/>
        <w:autoSpaceDN w:val="0"/>
        <w:spacing w:before="161" w:after="0" w:line="276" w:lineRule="auto"/>
        <w:ind w:right="137"/>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 xml:space="preserve">rozhodování o změně stanov, nejde-li o změnu, ke které došlo na základě jiných právních </w:t>
      </w:r>
      <w:r w:rsidRPr="001E165F">
        <w:rPr>
          <w:rFonts w:ascii="Calibri" w:eastAsia="Calibri" w:hAnsi="Calibri" w:cs="Calibri"/>
          <w:spacing w:val="-2"/>
          <w:kern w:val="0"/>
          <w:sz w:val="22"/>
          <w:szCs w:val="22"/>
          <w14:ligatures w14:val="none"/>
        </w:rPr>
        <w:t>skutečností,</w:t>
      </w:r>
    </w:p>
    <w:p w14:paraId="7C14E4BC" w14:textId="69BE33B2" w:rsidR="001E165F" w:rsidRPr="001E165F" w:rsidRDefault="001E165F" w:rsidP="00394B18">
      <w:pPr>
        <w:widowControl w:val="0"/>
        <w:numPr>
          <w:ilvl w:val="0"/>
          <w:numId w:val="3"/>
        </w:numPr>
        <w:tabs>
          <w:tab w:val="left" w:pos="995"/>
        </w:tabs>
        <w:autoSpaceDE w:val="0"/>
        <w:autoSpaceDN w:val="0"/>
        <w:spacing w:before="119" w:after="0" w:line="276" w:lineRule="auto"/>
        <w:ind w:right="140"/>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rozhodování</w:t>
      </w:r>
      <w:r w:rsidRPr="001E165F">
        <w:rPr>
          <w:rFonts w:ascii="Calibri" w:eastAsia="Calibri" w:hAnsi="Calibri" w:cs="Calibri"/>
          <w:spacing w:val="30"/>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32"/>
          <w:kern w:val="0"/>
          <w:sz w:val="22"/>
          <w:szCs w:val="22"/>
          <w14:ligatures w14:val="none"/>
        </w:rPr>
        <w:t xml:space="preserve"> </w:t>
      </w:r>
      <w:r w:rsidRPr="001E165F">
        <w:rPr>
          <w:rFonts w:ascii="Calibri" w:eastAsia="Calibri" w:hAnsi="Calibri" w:cs="Calibri"/>
          <w:kern w:val="0"/>
          <w:sz w:val="22"/>
          <w:szCs w:val="22"/>
          <w14:ligatures w14:val="none"/>
        </w:rPr>
        <w:t>změně</w:t>
      </w:r>
      <w:r w:rsidRPr="001E165F">
        <w:rPr>
          <w:rFonts w:ascii="Calibri" w:eastAsia="Calibri" w:hAnsi="Calibri" w:cs="Calibri"/>
          <w:spacing w:val="31"/>
          <w:kern w:val="0"/>
          <w:sz w:val="22"/>
          <w:szCs w:val="22"/>
          <w14:ligatures w14:val="none"/>
        </w:rPr>
        <w:t xml:space="preserve"> </w:t>
      </w:r>
      <w:r w:rsidRPr="001E165F">
        <w:rPr>
          <w:rFonts w:ascii="Calibri" w:eastAsia="Calibri" w:hAnsi="Calibri" w:cs="Calibri"/>
          <w:kern w:val="0"/>
          <w:sz w:val="22"/>
          <w:szCs w:val="22"/>
          <w14:ligatures w14:val="none"/>
        </w:rPr>
        <w:t>výše</w:t>
      </w:r>
      <w:r w:rsidRPr="001E165F">
        <w:rPr>
          <w:rFonts w:ascii="Calibri" w:eastAsia="Calibri" w:hAnsi="Calibri" w:cs="Calibri"/>
          <w:spacing w:val="34"/>
          <w:kern w:val="0"/>
          <w:sz w:val="22"/>
          <w:szCs w:val="22"/>
          <w14:ligatures w14:val="none"/>
        </w:rPr>
        <w:t xml:space="preserve"> </w:t>
      </w:r>
      <w:r w:rsidRPr="001E165F">
        <w:rPr>
          <w:rFonts w:ascii="Calibri" w:eastAsia="Calibri" w:hAnsi="Calibri" w:cs="Calibri"/>
          <w:kern w:val="0"/>
          <w:sz w:val="22"/>
          <w:szCs w:val="22"/>
          <w14:ligatures w14:val="none"/>
        </w:rPr>
        <w:t>základního</w:t>
      </w:r>
      <w:r w:rsidRPr="001E165F">
        <w:rPr>
          <w:rFonts w:ascii="Calibri" w:eastAsia="Calibri" w:hAnsi="Calibri" w:cs="Calibri"/>
          <w:spacing w:val="32"/>
          <w:kern w:val="0"/>
          <w:sz w:val="22"/>
          <w:szCs w:val="22"/>
          <w14:ligatures w14:val="none"/>
        </w:rPr>
        <w:t xml:space="preserve"> </w:t>
      </w:r>
      <w:r w:rsidRPr="001E165F">
        <w:rPr>
          <w:rFonts w:ascii="Calibri" w:eastAsia="Calibri" w:hAnsi="Calibri" w:cs="Calibri"/>
          <w:kern w:val="0"/>
          <w:sz w:val="22"/>
          <w:szCs w:val="22"/>
          <w14:ligatures w14:val="none"/>
        </w:rPr>
        <w:t>kapitálu</w:t>
      </w:r>
      <w:r w:rsidRPr="001E165F">
        <w:rPr>
          <w:rFonts w:ascii="Calibri" w:eastAsia="Calibri" w:hAnsi="Calibri" w:cs="Calibri"/>
          <w:spacing w:val="32"/>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30"/>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30"/>
          <w:kern w:val="0"/>
          <w:sz w:val="22"/>
          <w:szCs w:val="22"/>
          <w14:ligatures w14:val="none"/>
        </w:rPr>
        <w:t xml:space="preserve"> </w:t>
      </w:r>
      <w:r w:rsidRPr="001E165F">
        <w:rPr>
          <w:rFonts w:ascii="Calibri" w:eastAsia="Calibri" w:hAnsi="Calibri" w:cs="Calibri"/>
          <w:kern w:val="0"/>
          <w:sz w:val="22"/>
          <w:szCs w:val="22"/>
          <w14:ligatures w14:val="none"/>
        </w:rPr>
        <w:t>pověření</w:t>
      </w:r>
      <w:r w:rsidRPr="001E165F">
        <w:rPr>
          <w:rFonts w:ascii="Calibri" w:eastAsia="Calibri" w:hAnsi="Calibri" w:cs="Calibri"/>
          <w:spacing w:val="32"/>
          <w:kern w:val="0"/>
          <w:sz w:val="22"/>
          <w:szCs w:val="22"/>
          <w14:ligatures w14:val="none"/>
        </w:rPr>
        <w:t xml:space="preserve"> </w:t>
      </w:r>
      <w:r w:rsidRPr="001E165F">
        <w:rPr>
          <w:rFonts w:ascii="Calibri" w:eastAsia="Calibri" w:hAnsi="Calibri" w:cs="Calibri"/>
          <w:kern w:val="0"/>
          <w:sz w:val="22"/>
          <w:szCs w:val="22"/>
          <w14:ligatures w14:val="none"/>
        </w:rPr>
        <w:t>představenstva</w:t>
      </w:r>
      <w:r w:rsidRPr="001E165F">
        <w:rPr>
          <w:rFonts w:ascii="Calibri" w:eastAsia="Calibri" w:hAnsi="Calibri" w:cs="Calibri"/>
          <w:spacing w:val="31"/>
          <w:kern w:val="0"/>
          <w:sz w:val="22"/>
          <w:szCs w:val="22"/>
          <w14:ligatures w14:val="none"/>
        </w:rPr>
        <w:t xml:space="preserve"> </w:t>
      </w:r>
      <w:r w:rsidRPr="001E165F">
        <w:rPr>
          <w:rFonts w:ascii="Calibri" w:eastAsia="Calibri" w:hAnsi="Calibri" w:cs="Calibri"/>
          <w:kern w:val="0"/>
          <w:sz w:val="22"/>
          <w:szCs w:val="22"/>
          <w14:ligatures w14:val="none"/>
        </w:rPr>
        <w:t>ke</w:t>
      </w:r>
      <w:r w:rsidRPr="001E165F">
        <w:rPr>
          <w:rFonts w:ascii="Calibri" w:eastAsia="Calibri" w:hAnsi="Calibri" w:cs="Calibri"/>
          <w:spacing w:val="34"/>
          <w:kern w:val="0"/>
          <w:sz w:val="22"/>
          <w:szCs w:val="22"/>
          <w14:ligatures w14:val="none"/>
        </w:rPr>
        <w:t xml:space="preserve"> </w:t>
      </w:r>
      <w:r w:rsidRPr="001E165F">
        <w:rPr>
          <w:rFonts w:ascii="Calibri" w:eastAsia="Calibri" w:hAnsi="Calibri" w:cs="Calibri"/>
          <w:kern w:val="0"/>
          <w:sz w:val="22"/>
          <w:szCs w:val="22"/>
          <w14:ligatures w14:val="none"/>
        </w:rPr>
        <w:t>zvýšení základního kapitálu,</w:t>
      </w:r>
    </w:p>
    <w:p w14:paraId="4897F410" w14:textId="7695BE9B" w:rsidR="001E165F" w:rsidRPr="001E165F" w:rsidRDefault="001E165F" w:rsidP="00394B18">
      <w:pPr>
        <w:widowControl w:val="0"/>
        <w:numPr>
          <w:ilvl w:val="0"/>
          <w:numId w:val="3"/>
        </w:numPr>
        <w:tabs>
          <w:tab w:val="left" w:pos="995"/>
        </w:tabs>
        <w:autoSpaceDE w:val="0"/>
        <w:autoSpaceDN w:val="0"/>
        <w:spacing w:before="119" w:after="0" w:line="276" w:lineRule="auto"/>
        <w:ind w:right="136"/>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rozhodování o možnosti započtení peněžité pohledávky vůči Společnosti proti pohledávce na splacení emisního kursu,</w:t>
      </w:r>
    </w:p>
    <w:p w14:paraId="087AD5B8" w14:textId="337DA7A9" w:rsidR="001E165F" w:rsidRPr="001E165F" w:rsidRDefault="001E165F" w:rsidP="00394B18">
      <w:pPr>
        <w:widowControl w:val="0"/>
        <w:numPr>
          <w:ilvl w:val="0"/>
          <w:numId w:val="3"/>
        </w:numPr>
        <w:tabs>
          <w:tab w:val="left" w:pos="995"/>
        </w:tabs>
        <w:autoSpaceDE w:val="0"/>
        <w:autoSpaceDN w:val="0"/>
        <w:spacing w:before="122" w:after="0" w:line="240" w:lineRule="auto"/>
        <w:ind w:hanging="427"/>
        <w:rPr>
          <w:rFonts w:ascii="Calibri" w:eastAsia="Calibri" w:hAnsi="Calibri" w:cs="Calibri"/>
          <w:kern w:val="0"/>
          <w:sz w:val="22"/>
          <w:szCs w:val="22"/>
          <w14:ligatures w14:val="none"/>
        </w:rPr>
      </w:pPr>
      <w:r w:rsidRPr="001E165F">
        <w:rPr>
          <w:rFonts w:ascii="Calibri" w:eastAsia="Calibri" w:hAnsi="Calibri" w:cs="Calibri"/>
          <w:spacing w:val="-2"/>
          <w:kern w:val="0"/>
          <w:sz w:val="22"/>
          <w:szCs w:val="22"/>
          <w14:ligatures w14:val="none"/>
        </w:rPr>
        <w:t>rozhodování</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spacing w:val="-2"/>
          <w:kern w:val="0"/>
          <w:sz w:val="22"/>
          <w:szCs w:val="22"/>
          <w14:ligatures w14:val="none"/>
        </w:rPr>
        <w:t>o</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spacing w:val="-2"/>
          <w:kern w:val="0"/>
          <w:sz w:val="22"/>
          <w:szCs w:val="22"/>
          <w14:ligatures w14:val="none"/>
        </w:rPr>
        <w:t>vydání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spacing w:val="-2"/>
          <w:kern w:val="0"/>
          <w:sz w:val="22"/>
          <w:szCs w:val="22"/>
          <w14:ligatures w14:val="none"/>
        </w:rPr>
        <w:t>vyměnitelných</w:t>
      </w:r>
      <w:r w:rsidRPr="001E165F">
        <w:rPr>
          <w:rFonts w:ascii="Calibri" w:eastAsia="Calibri" w:hAnsi="Calibri" w:cs="Calibri"/>
          <w:spacing w:val="15"/>
          <w:kern w:val="0"/>
          <w:sz w:val="22"/>
          <w:szCs w:val="22"/>
          <w14:ligatures w14:val="none"/>
        </w:rPr>
        <w:t xml:space="preserve"> </w:t>
      </w:r>
      <w:r w:rsidRPr="001E165F">
        <w:rPr>
          <w:rFonts w:ascii="Calibri" w:eastAsia="Calibri" w:hAnsi="Calibri" w:cs="Calibri"/>
          <w:spacing w:val="-2"/>
          <w:kern w:val="0"/>
          <w:sz w:val="22"/>
          <w:szCs w:val="22"/>
          <w14:ligatures w14:val="none"/>
        </w:rPr>
        <w:t>nebo</w:t>
      </w:r>
      <w:r w:rsidRPr="001E165F">
        <w:rPr>
          <w:rFonts w:ascii="Calibri" w:eastAsia="Calibri" w:hAnsi="Calibri" w:cs="Calibri"/>
          <w:spacing w:val="15"/>
          <w:kern w:val="0"/>
          <w:sz w:val="22"/>
          <w:szCs w:val="22"/>
          <w14:ligatures w14:val="none"/>
        </w:rPr>
        <w:t xml:space="preserve"> </w:t>
      </w:r>
      <w:r w:rsidRPr="001E165F">
        <w:rPr>
          <w:rFonts w:ascii="Calibri" w:eastAsia="Calibri" w:hAnsi="Calibri" w:cs="Calibri"/>
          <w:spacing w:val="-2"/>
          <w:kern w:val="0"/>
          <w:sz w:val="22"/>
          <w:szCs w:val="22"/>
          <w14:ligatures w14:val="none"/>
        </w:rPr>
        <w:t>prioritních</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spacing w:val="-2"/>
          <w:kern w:val="0"/>
          <w:sz w:val="22"/>
          <w:szCs w:val="22"/>
          <w14:ligatures w14:val="none"/>
        </w:rPr>
        <w:t>dluhopisů,</w:t>
      </w:r>
      <w:r w:rsidRPr="001E165F">
        <w:rPr>
          <w:rFonts w:ascii="Calibri" w:eastAsia="Calibri" w:hAnsi="Calibri" w:cs="Calibri"/>
          <w:spacing w:val="7"/>
          <w:kern w:val="0"/>
          <w:sz w:val="22"/>
          <w:szCs w:val="22"/>
          <w14:ligatures w14:val="none"/>
        </w:rPr>
        <w:t xml:space="preserve"> </w:t>
      </w:r>
    </w:p>
    <w:p w14:paraId="6B65A764" w14:textId="4008FA78" w:rsidR="001E165F" w:rsidRPr="001E165F" w:rsidRDefault="001E165F" w:rsidP="00394B18">
      <w:pPr>
        <w:widowControl w:val="0"/>
        <w:numPr>
          <w:ilvl w:val="0"/>
          <w:numId w:val="3"/>
        </w:numPr>
        <w:tabs>
          <w:tab w:val="left" w:pos="995"/>
        </w:tabs>
        <w:autoSpaceDE w:val="0"/>
        <w:autoSpaceDN w:val="0"/>
        <w:spacing w:before="161" w:after="0" w:line="240" w:lineRule="auto"/>
        <w:ind w:hanging="427"/>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volba</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odvolání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členů</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spacing w:val="-2"/>
          <w:kern w:val="0"/>
          <w:sz w:val="22"/>
          <w:szCs w:val="22"/>
          <w14:ligatures w14:val="none"/>
        </w:rPr>
        <w:t>představenstva,</w:t>
      </w:r>
    </w:p>
    <w:p w14:paraId="35D3A655" w14:textId="50509FA2" w:rsidR="001E165F" w:rsidRPr="001E165F" w:rsidRDefault="001E165F" w:rsidP="00394B18">
      <w:pPr>
        <w:widowControl w:val="0"/>
        <w:numPr>
          <w:ilvl w:val="0"/>
          <w:numId w:val="3"/>
        </w:numPr>
        <w:tabs>
          <w:tab w:val="left" w:pos="995"/>
        </w:tabs>
        <w:autoSpaceDE w:val="0"/>
        <w:autoSpaceDN w:val="0"/>
        <w:spacing w:before="159" w:after="0" w:line="240" w:lineRule="auto"/>
        <w:ind w:hanging="427"/>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volba</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odvolání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členů</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dozorčí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spacing w:val="-4"/>
          <w:kern w:val="0"/>
          <w:sz w:val="22"/>
          <w:szCs w:val="22"/>
          <w14:ligatures w14:val="none"/>
        </w:rPr>
        <w:t>rady,</w:t>
      </w:r>
    </w:p>
    <w:p w14:paraId="13A0E03A" w14:textId="5EB13BD1" w:rsidR="001E165F" w:rsidRPr="001E165F" w:rsidRDefault="001E165F" w:rsidP="00394B18">
      <w:pPr>
        <w:widowControl w:val="0"/>
        <w:numPr>
          <w:ilvl w:val="0"/>
          <w:numId w:val="3"/>
        </w:numPr>
        <w:tabs>
          <w:tab w:val="left" w:pos="995"/>
        </w:tabs>
        <w:autoSpaceDE w:val="0"/>
        <w:autoSpaceDN w:val="0"/>
        <w:spacing w:before="161" w:after="0" w:line="276" w:lineRule="auto"/>
        <w:ind w:right="138"/>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schválení</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řádné,</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mimořádné</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konsolidované</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účetní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závěrky</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v</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případech</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stanovených zákonem i mezitímní účetní závěrky,</w:t>
      </w:r>
    </w:p>
    <w:p w14:paraId="1DC6C047" w14:textId="362258B1" w:rsidR="001E165F" w:rsidRPr="001E165F" w:rsidRDefault="001E165F" w:rsidP="00394B18">
      <w:pPr>
        <w:widowControl w:val="0"/>
        <w:numPr>
          <w:ilvl w:val="0"/>
          <w:numId w:val="3"/>
        </w:numPr>
        <w:tabs>
          <w:tab w:val="left" w:pos="995"/>
        </w:tabs>
        <w:autoSpaceDE w:val="0"/>
        <w:autoSpaceDN w:val="0"/>
        <w:spacing w:before="119" w:after="0" w:line="240" w:lineRule="auto"/>
        <w:ind w:hanging="427"/>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rozhodnutí</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rozdělení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zisku</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jiných</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vlastních</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zdrojů,</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úhradě</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ztráty,</w:t>
      </w:r>
      <w:r w:rsidRPr="001E165F">
        <w:rPr>
          <w:rFonts w:ascii="Calibri" w:eastAsia="Calibri" w:hAnsi="Calibri" w:cs="Calibri"/>
          <w:spacing w:val="-11"/>
          <w:kern w:val="0"/>
          <w:sz w:val="22"/>
          <w:szCs w:val="22"/>
          <w14:ligatures w14:val="none"/>
        </w:rPr>
        <w:t xml:space="preserve"> </w:t>
      </w:r>
    </w:p>
    <w:p w14:paraId="6CCB27E6" w14:textId="329C6D85" w:rsidR="001E165F" w:rsidRPr="001E165F" w:rsidRDefault="001E165F" w:rsidP="00394B18">
      <w:pPr>
        <w:widowControl w:val="0"/>
        <w:numPr>
          <w:ilvl w:val="0"/>
          <w:numId w:val="3"/>
        </w:numPr>
        <w:tabs>
          <w:tab w:val="left" w:pos="993"/>
          <w:tab w:val="left" w:pos="995"/>
        </w:tabs>
        <w:autoSpaceDE w:val="0"/>
        <w:autoSpaceDN w:val="0"/>
        <w:spacing w:before="161" w:after="0" w:line="276" w:lineRule="auto"/>
        <w:ind w:right="135"/>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rozhodování</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podání</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žádosti</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k</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přijetí</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účastnických</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cenných</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papírů</w:t>
      </w:r>
      <w:r w:rsidRPr="001E165F">
        <w:rPr>
          <w:rFonts w:ascii="Calibri" w:eastAsia="Calibri" w:hAnsi="Calibri" w:cs="Calibri"/>
          <w:spacing w:val="80"/>
          <w:w w:val="150"/>
          <w:kern w:val="0"/>
          <w:sz w:val="22"/>
          <w:szCs w:val="22"/>
          <w14:ligatures w14:val="none"/>
        </w:rPr>
        <w:t xml:space="preserve"> </w:t>
      </w:r>
      <w:r w:rsidRPr="001E165F">
        <w:rPr>
          <w:rFonts w:ascii="Calibri" w:eastAsia="Calibri" w:hAnsi="Calibri" w:cs="Calibri"/>
          <w:kern w:val="0"/>
          <w:sz w:val="22"/>
          <w:szCs w:val="22"/>
          <w14:ligatures w14:val="none"/>
        </w:rPr>
        <w:t>Společnosti k</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obchodování</w:t>
      </w:r>
      <w:r w:rsidRPr="001E165F">
        <w:rPr>
          <w:rFonts w:ascii="Calibri" w:eastAsia="Calibri" w:hAnsi="Calibri" w:cs="Calibri"/>
          <w:spacing w:val="26"/>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23"/>
          <w:kern w:val="0"/>
          <w:sz w:val="22"/>
          <w:szCs w:val="22"/>
          <w14:ligatures w14:val="none"/>
        </w:rPr>
        <w:t xml:space="preserve"> </w:t>
      </w:r>
      <w:r w:rsidRPr="001E165F">
        <w:rPr>
          <w:rFonts w:ascii="Calibri" w:eastAsia="Calibri" w:hAnsi="Calibri" w:cs="Calibri"/>
          <w:kern w:val="0"/>
          <w:sz w:val="22"/>
          <w:szCs w:val="22"/>
          <w14:ligatures w14:val="none"/>
        </w:rPr>
        <w:t>evropském</w:t>
      </w:r>
      <w:r w:rsidRPr="001E165F">
        <w:rPr>
          <w:rFonts w:ascii="Calibri" w:eastAsia="Calibri" w:hAnsi="Calibri" w:cs="Calibri"/>
          <w:spacing w:val="25"/>
          <w:kern w:val="0"/>
          <w:sz w:val="22"/>
          <w:szCs w:val="22"/>
          <w14:ligatures w14:val="none"/>
        </w:rPr>
        <w:t xml:space="preserve"> </w:t>
      </w:r>
      <w:r w:rsidRPr="001E165F">
        <w:rPr>
          <w:rFonts w:ascii="Calibri" w:eastAsia="Calibri" w:hAnsi="Calibri" w:cs="Calibri"/>
          <w:kern w:val="0"/>
          <w:sz w:val="22"/>
          <w:szCs w:val="22"/>
          <w14:ligatures w14:val="none"/>
        </w:rPr>
        <w:t>regulovaném</w:t>
      </w:r>
      <w:r w:rsidRPr="001E165F">
        <w:rPr>
          <w:rFonts w:ascii="Calibri" w:eastAsia="Calibri" w:hAnsi="Calibri" w:cs="Calibri"/>
          <w:spacing w:val="25"/>
          <w:kern w:val="0"/>
          <w:sz w:val="22"/>
          <w:szCs w:val="22"/>
          <w14:ligatures w14:val="none"/>
        </w:rPr>
        <w:t xml:space="preserve"> </w:t>
      </w:r>
      <w:r w:rsidRPr="001E165F">
        <w:rPr>
          <w:rFonts w:ascii="Calibri" w:eastAsia="Calibri" w:hAnsi="Calibri" w:cs="Calibri"/>
          <w:kern w:val="0"/>
          <w:sz w:val="22"/>
          <w:szCs w:val="22"/>
          <w14:ligatures w14:val="none"/>
        </w:rPr>
        <w:t>trhu</w:t>
      </w:r>
      <w:r w:rsidRPr="001E165F">
        <w:rPr>
          <w:rFonts w:ascii="Calibri" w:eastAsia="Calibri" w:hAnsi="Calibri" w:cs="Calibri"/>
          <w:spacing w:val="25"/>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25"/>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25"/>
          <w:kern w:val="0"/>
          <w:sz w:val="22"/>
          <w:szCs w:val="22"/>
          <w14:ligatures w14:val="none"/>
        </w:rPr>
        <w:t xml:space="preserve"> </w:t>
      </w:r>
      <w:r w:rsidRPr="001E165F">
        <w:rPr>
          <w:rFonts w:ascii="Calibri" w:eastAsia="Calibri" w:hAnsi="Calibri" w:cs="Calibri"/>
          <w:kern w:val="0"/>
          <w:sz w:val="22"/>
          <w:szCs w:val="22"/>
          <w14:ligatures w14:val="none"/>
        </w:rPr>
        <w:t>vyřazení</w:t>
      </w:r>
      <w:r w:rsidRPr="001E165F">
        <w:rPr>
          <w:rFonts w:ascii="Calibri" w:eastAsia="Calibri" w:hAnsi="Calibri" w:cs="Calibri"/>
          <w:spacing w:val="26"/>
          <w:kern w:val="0"/>
          <w:sz w:val="22"/>
          <w:szCs w:val="22"/>
          <w14:ligatures w14:val="none"/>
        </w:rPr>
        <w:t xml:space="preserve"> </w:t>
      </w:r>
      <w:r w:rsidRPr="001E165F">
        <w:rPr>
          <w:rFonts w:ascii="Calibri" w:eastAsia="Calibri" w:hAnsi="Calibri" w:cs="Calibri"/>
          <w:kern w:val="0"/>
          <w:sz w:val="22"/>
          <w:szCs w:val="22"/>
          <w14:ligatures w14:val="none"/>
        </w:rPr>
        <w:t>těchto</w:t>
      </w:r>
      <w:r w:rsidRPr="001E165F">
        <w:rPr>
          <w:rFonts w:ascii="Calibri" w:eastAsia="Calibri" w:hAnsi="Calibri" w:cs="Calibri"/>
          <w:spacing w:val="27"/>
          <w:kern w:val="0"/>
          <w:sz w:val="22"/>
          <w:szCs w:val="22"/>
          <w14:ligatures w14:val="none"/>
        </w:rPr>
        <w:t xml:space="preserve"> </w:t>
      </w:r>
      <w:r w:rsidRPr="001E165F">
        <w:rPr>
          <w:rFonts w:ascii="Calibri" w:eastAsia="Calibri" w:hAnsi="Calibri" w:cs="Calibri"/>
          <w:kern w:val="0"/>
          <w:sz w:val="22"/>
          <w:szCs w:val="22"/>
          <w14:ligatures w14:val="none"/>
        </w:rPr>
        <w:t>cenných</w:t>
      </w:r>
      <w:r w:rsidRPr="001E165F">
        <w:rPr>
          <w:rFonts w:ascii="Calibri" w:eastAsia="Calibri" w:hAnsi="Calibri" w:cs="Calibri"/>
          <w:spacing w:val="25"/>
          <w:kern w:val="0"/>
          <w:sz w:val="22"/>
          <w:szCs w:val="22"/>
          <w14:ligatures w14:val="none"/>
        </w:rPr>
        <w:t xml:space="preserve"> </w:t>
      </w:r>
      <w:r w:rsidRPr="001E165F">
        <w:rPr>
          <w:rFonts w:ascii="Calibri" w:eastAsia="Calibri" w:hAnsi="Calibri" w:cs="Calibri"/>
          <w:kern w:val="0"/>
          <w:sz w:val="22"/>
          <w:szCs w:val="22"/>
          <w14:ligatures w14:val="none"/>
        </w:rPr>
        <w:t>papírů z</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obchodování</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evropském</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regulovaném</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 xml:space="preserve">trhu, </w:t>
      </w:r>
    </w:p>
    <w:p w14:paraId="48C6A707" w14:textId="282BC7CB" w:rsidR="001E165F" w:rsidRPr="001E165F" w:rsidRDefault="001E165F" w:rsidP="00394B18">
      <w:pPr>
        <w:widowControl w:val="0"/>
        <w:numPr>
          <w:ilvl w:val="0"/>
          <w:numId w:val="3"/>
        </w:numPr>
        <w:tabs>
          <w:tab w:val="left" w:pos="993"/>
        </w:tabs>
        <w:autoSpaceDE w:val="0"/>
        <w:autoSpaceDN w:val="0"/>
        <w:spacing w:before="120" w:after="0" w:line="240" w:lineRule="auto"/>
        <w:ind w:left="993" w:hanging="425"/>
        <w:rPr>
          <w:rFonts w:ascii="Calibri" w:eastAsia="Calibri" w:hAnsi="Calibri" w:cs="Calibri"/>
          <w:kern w:val="0"/>
          <w:sz w:val="22"/>
          <w:szCs w:val="22"/>
          <w14:ligatures w14:val="none"/>
        </w:rPr>
      </w:pPr>
      <w:r w:rsidRPr="001E165F">
        <w:rPr>
          <w:rFonts w:ascii="Calibri" w:eastAsia="Calibri" w:hAnsi="Calibri" w:cs="Calibri"/>
          <w:spacing w:val="-2"/>
          <w:kern w:val="0"/>
          <w:sz w:val="22"/>
          <w:szCs w:val="22"/>
          <w14:ligatures w14:val="none"/>
        </w:rPr>
        <w:t>rozhodnutí</w:t>
      </w:r>
      <w:r w:rsidRPr="001E165F">
        <w:rPr>
          <w:rFonts w:ascii="Calibri" w:eastAsia="Calibri" w:hAnsi="Calibri" w:cs="Calibri"/>
          <w:spacing w:val="18"/>
          <w:kern w:val="0"/>
          <w:sz w:val="22"/>
          <w:szCs w:val="22"/>
          <w14:ligatures w14:val="none"/>
        </w:rPr>
        <w:t xml:space="preserve"> </w:t>
      </w:r>
      <w:r w:rsidRPr="001E165F">
        <w:rPr>
          <w:rFonts w:ascii="Calibri" w:eastAsia="Calibri" w:hAnsi="Calibri" w:cs="Calibri"/>
          <w:spacing w:val="-2"/>
          <w:kern w:val="0"/>
          <w:sz w:val="22"/>
          <w:szCs w:val="22"/>
          <w14:ligatures w14:val="none"/>
        </w:rPr>
        <w:t>o</w:t>
      </w:r>
      <w:r w:rsidRPr="001E165F">
        <w:rPr>
          <w:rFonts w:ascii="Calibri" w:eastAsia="Calibri" w:hAnsi="Calibri" w:cs="Calibri"/>
          <w:spacing w:val="22"/>
          <w:kern w:val="0"/>
          <w:sz w:val="22"/>
          <w:szCs w:val="22"/>
          <w14:ligatures w14:val="none"/>
        </w:rPr>
        <w:t xml:space="preserve"> </w:t>
      </w:r>
      <w:r w:rsidRPr="001E165F">
        <w:rPr>
          <w:rFonts w:ascii="Calibri" w:eastAsia="Calibri" w:hAnsi="Calibri" w:cs="Calibri"/>
          <w:spacing w:val="-2"/>
          <w:kern w:val="0"/>
          <w:sz w:val="22"/>
          <w:szCs w:val="22"/>
          <w14:ligatures w14:val="none"/>
        </w:rPr>
        <w:t>zrušení</w:t>
      </w:r>
      <w:r w:rsidRPr="001E165F">
        <w:rPr>
          <w:rFonts w:ascii="Calibri" w:eastAsia="Calibri" w:hAnsi="Calibri" w:cs="Calibri"/>
          <w:spacing w:val="23"/>
          <w:kern w:val="0"/>
          <w:sz w:val="22"/>
          <w:szCs w:val="22"/>
          <w14:ligatures w14:val="none"/>
        </w:rPr>
        <w:t xml:space="preserve"> </w:t>
      </w:r>
      <w:r w:rsidRPr="001E165F">
        <w:rPr>
          <w:rFonts w:ascii="Calibri" w:eastAsia="Calibri" w:hAnsi="Calibri" w:cs="Calibri"/>
          <w:spacing w:val="-2"/>
          <w:kern w:val="0"/>
          <w:sz w:val="22"/>
          <w:szCs w:val="22"/>
          <w14:ligatures w14:val="none"/>
        </w:rPr>
        <w:t>Společnosti</w:t>
      </w:r>
      <w:r w:rsidRPr="001E165F">
        <w:rPr>
          <w:rFonts w:ascii="Calibri" w:eastAsia="Calibri" w:hAnsi="Calibri" w:cs="Calibri"/>
          <w:spacing w:val="18"/>
          <w:kern w:val="0"/>
          <w:sz w:val="22"/>
          <w:szCs w:val="22"/>
          <w14:ligatures w14:val="none"/>
        </w:rPr>
        <w:t xml:space="preserve"> </w:t>
      </w:r>
      <w:r w:rsidRPr="001E165F">
        <w:rPr>
          <w:rFonts w:ascii="Calibri" w:eastAsia="Calibri" w:hAnsi="Calibri" w:cs="Calibri"/>
          <w:spacing w:val="-2"/>
          <w:kern w:val="0"/>
          <w:sz w:val="22"/>
          <w:szCs w:val="22"/>
          <w14:ligatures w14:val="none"/>
        </w:rPr>
        <w:t>s</w:t>
      </w:r>
      <w:r w:rsidRPr="001E165F">
        <w:rPr>
          <w:rFonts w:ascii="Calibri" w:eastAsia="Calibri" w:hAnsi="Calibri" w:cs="Calibri"/>
          <w:spacing w:val="22"/>
          <w:kern w:val="0"/>
          <w:sz w:val="22"/>
          <w:szCs w:val="22"/>
          <w14:ligatures w14:val="none"/>
        </w:rPr>
        <w:t xml:space="preserve"> </w:t>
      </w:r>
      <w:r w:rsidRPr="001E165F">
        <w:rPr>
          <w:rFonts w:ascii="Calibri" w:eastAsia="Calibri" w:hAnsi="Calibri" w:cs="Calibri"/>
          <w:spacing w:val="-2"/>
          <w:kern w:val="0"/>
          <w:sz w:val="22"/>
          <w:szCs w:val="22"/>
          <w14:ligatures w14:val="none"/>
        </w:rPr>
        <w:t>likvidací,</w:t>
      </w:r>
      <w:r w:rsidRPr="001E165F">
        <w:rPr>
          <w:rFonts w:ascii="Calibri" w:eastAsia="Calibri" w:hAnsi="Calibri" w:cs="Calibri"/>
          <w:spacing w:val="-5"/>
          <w:kern w:val="0"/>
          <w:sz w:val="22"/>
          <w:szCs w:val="22"/>
          <w14:ligatures w14:val="none"/>
        </w:rPr>
        <w:t xml:space="preserve"> </w:t>
      </w:r>
    </w:p>
    <w:p w14:paraId="080296C8" w14:textId="2CB18783" w:rsidR="001E165F" w:rsidRPr="001E165F" w:rsidRDefault="001E165F" w:rsidP="00394B18">
      <w:pPr>
        <w:widowControl w:val="0"/>
        <w:numPr>
          <w:ilvl w:val="0"/>
          <w:numId w:val="3"/>
        </w:numPr>
        <w:tabs>
          <w:tab w:val="left" w:pos="993"/>
          <w:tab w:val="left" w:pos="995"/>
        </w:tabs>
        <w:autoSpaceDE w:val="0"/>
        <w:autoSpaceDN w:val="0"/>
        <w:spacing w:before="161" w:after="0" w:line="276" w:lineRule="auto"/>
        <w:ind w:right="140"/>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jmenování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odvolání</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likvidátora,</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schvalování</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smlouvy</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výkonu</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funkce</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likvidátora</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jiných plnění podle § 61 ZOK,</w:t>
      </w:r>
    </w:p>
    <w:p w14:paraId="1D680047" w14:textId="31A87F63" w:rsidR="001E165F" w:rsidRPr="001E165F" w:rsidRDefault="001E165F" w:rsidP="00394B18">
      <w:pPr>
        <w:widowControl w:val="0"/>
        <w:numPr>
          <w:ilvl w:val="0"/>
          <w:numId w:val="3"/>
        </w:numPr>
        <w:tabs>
          <w:tab w:val="left" w:pos="994"/>
        </w:tabs>
        <w:autoSpaceDE w:val="0"/>
        <w:autoSpaceDN w:val="0"/>
        <w:spacing w:before="120" w:line="240" w:lineRule="auto"/>
        <w:ind w:left="994" w:hanging="426"/>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schválení</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konečné</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zprávy</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průběhu</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likvidace</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návrhu</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použití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likvidačního</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zůstatku,</w:t>
      </w:r>
      <w:r w:rsidRPr="001E165F">
        <w:rPr>
          <w:rFonts w:ascii="Calibri" w:eastAsia="Calibri" w:hAnsi="Calibri" w:cs="Calibri"/>
          <w:spacing w:val="8"/>
          <w:kern w:val="0"/>
          <w:sz w:val="22"/>
          <w:szCs w:val="22"/>
          <w14:ligatures w14:val="none"/>
        </w:rPr>
        <w:t xml:space="preserve"> </w:t>
      </w:r>
    </w:p>
    <w:p w14:paraId="39DF55FF" w14:textId="0428CF9E" w:rsidR="001E165F" w:rsidRPr="001E165F" w:rsidRDefault="001E165F" w:rsidP="00394B18">
      <w:pPr>
        <w:widowControl w:val="0"/>
        <w:numPr>
          <w:ilvl w:val="0"/>
          <w:numId w:val="3"/>
        </w:numPr>
        <w:tabs>
          <w:tab w:val="left" w:pos="993"/>
          <w:tab w:val="left" w:pos="995"/>
        </w:tabs>
        <w:autoSpaceDE w:val="0"/>
        <w:autoSpaceDN w:val="0"/>
        <w:spacing w:after="0" w:line="276" w:lineRule="auto"/>
        <w:ind w:right="136"/>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schválení převodu nebo zastavení závodu nebo takové části jmění, která by znamenala podstatnou</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změnu</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skutečného</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předmětu</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podnikání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činnosti Společnosti,</w:t>
      </w:r>
      <w:r w:rsidRPr="001E165F">
        <w:rPr>
          <w:rFonts w:ascii="Calibri" w:eastAsia="Calibri" w:hAnsi="Calibri" w:cs="Calibri"/>
          <w:spacing w:val="-25"/>
          <w:kern w:val="0"/>
          <w:sz w:val="22"/>
          <w:szCs w:val="22"/>
          <w14:ligatures w14:val="none"/>
        </w:rPr>
        <w:t xml:space="preserve"> </w:t>
      </w:r>
    </w:p>
    <w:p w14:paraId="47F2E5F0" w14:textId="3EC77037" w:rsidR="001E165F" w:rsidRPr="001E165F" w:rsidRDefault="001E165F" w:rsidP="00394B18">
      <w:pPr>
        <w:widowControl w:val="0"/>
        <w:numPr>
          <w:ilvl w:val="0"/>
          <w:numId w:val="3"/>
        </w:numPr>
        <w:tabs>
          <w:tab w:val="left" w:pos="993"/>
          <w:tab w:val="left" w:pos="995"/>
        </w:tabs>
        <w:autoSpaceDE w:val="0"/>
        <w:autoSpaceDN w:val="0"/>
        <w:spacing w:before="119" w:after="0" w:line="276" w:lineRule="auto"/>
        <w:ind w:right="140"/>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rozhodování</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 xml:space="preserve">o pachtu závodu Společnosti nebo jeho části tvořící samostatnou organizační </w:t>
      </w:r>
      <w:r w:rsidRPr="001E165F">
        <w:rPr>
          <w:rFonts w:ascii="Calibri" w:eastAsia="Calibri" w:hAnsi="Calibri" w:cs="Calibri"/>
          <w:spacing w:val="-2"/>
          <w:kern w:val="0"/>
          <w:sz w:val="22"/>
          <w:szCs w:val="22"/>
          <w14:ligatures w14:val="none"/>
        </w:rPr>
        <w:t>složku,</w:t>
      </w:r>
    </w:p>
    <w:p w14:paraId="4C6BFAE8" w14:textId="51A840B6" w:rsidR="001E165F" w:rsidRPr="001E165F" w:rsidRDefault="001E165F" w:rsidP="00394B18">
      <w:pPr>
        <w:widowControl w:val="0"/>
        <w:numPr>
          <w:ilvl w:val="0"/>
          <w:numId w:val="3"/>
        </w:numPr>
        <w:tabs>
          <w:tab w:val="left" w:pos="993"/>
          <w:tab w:val="left" w:pos="995"/>
        </w:tabs>
        <w:autoSpaceDE w:val="0"/>
        <w:autoSpaceDN w:val="0"/>
        <w:spacing w:before="121" w:after="0" w:line="273" w:lineRule="auto"/>
        <w:ind w:right="137"/>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schvalování</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poskytnutí zálohy, zápůjčky nebo úvěru Společností pro účely získání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vlastních podílů</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poskytnutí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zajištění</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Společností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pro</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tyto</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účely</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(finanční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asistence),</w:t>
      </w:r>
      <w:r w:rsidRPr="001E165F">
        <w:rPr>
          <w:rFonts w:ascii="Calibri" w:eastAsia="Calibri" w:hAnsi="Calibri" w:cs="Calibri"/>
          <w:spacing w:val="-30"/>
          <w:kern w:val="0"/>
          <w:sz w:val="22"/>
          <w:szCs w:val="22"/>
          <w14:ligatures w14:val="none"/>
        </w:rPr>
        <w:t xml:space="preserve"> </w:t>
      </w:r>
    </w:p>
    <w:p w14:paraId="65858480" w14:textId="68EFC6BD" w:rsidR="001E165F" w:rsidRPr="001E165F" w:rsidRDefault="001E165F" w:rsidP="00394B18">
      <w:pPr>
        <w:widowControl w:val="0"/>
        <w:numPr>
          <w:ilvl w:val="0"/>
          <w:numId w:val="3"/>
        </w:numPr>
        <w:tabs>
          <w:tab w:val="left" w:pos="993"/>
          <w:tab w:val="left" w:pos="995"/>
        </w:tabs>
        <w:autoSpaceDE w:val="0"/>
        <w:autoSpaceDN w:val="0"/>
        <w:spacing w:before="125" w:after="0" w:line="276" w:lineRule="auto"/>
        <w:ind w:right="140"/>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 xml:space="preserve">schválení smlouvy o tiché Společnosti a jiných smluv, jimiž se zakládá právo na podílu na zisku nebo jiných vlastních zdrojích Společnosti, včetně schválení jejích změn a jejího </w:t>
      </w:r>
      <w:r w:rsidRPr="001E165F">
        <w:rPr>
          <w:rFonts w:ascii="Calibri" w:eastAsia="Calibri" w:hAnsi="Calibri" w:cs="Calibri"/>
          <w:spacing w:val="-2"/>
          <w:kern w:val="0"/>
          <w:sz w:val="22"/>
          <w:szCs w:val="22"/>
          <w14:ligatures w14:val="none"/>
        </w:rPr>
        <w:t>zrušení,</w:t>
      </w:r>
    </w:p>
    <w:p w14:paraId="4E3903C2" w14:textId="27428D98" w:rsidR="001E165F" w:rsidRPr="001E165F" w:rsidRDefault="001E165F" w:rsidP="00394B18">
      <w:pPr>
        <w:widowControl w:val="0"/>
        <w:numPr>
          <w:ilvl w:val="0"/>
          <w:numId w:val="3"/>
        </w:numPr>
        <w:tabs>
          <w:tab w:val="left" w:pos="994"/>
        </w:tabs>
        <w:autoSpaceDE w:val="0"/>
        <w:autoSpaceDN w:val="0"/>
        <w:spacing w:before="120" w:after="0" w:line="240" w:lineRule="auto"/>
        <w:ind w:left="994" w:hanging="426"/>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rozhodování</w:t>
      </w:r>
      <w:r w:rsidRPr="001E165F">
        <w:rPr>
          <w:rFonts w:ascii="Calibri" w:eastAsia="Calibri" w:hAnsi="Calibri" w:cs="Calibri"/>
          <w:spacing w:val="-15"/>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zřizování</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fondů</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jejich</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zrušení,</w:t>
      </w:r>
      <w:r w:rsidRPr="001E165F">
        <w:rPr>
          <w:rFonts w:ascii="Calibri" w:eastAsia="Calibri" w:hAnsi="Calibri" w:cs="Calibri"/>
          <w:spacing w:val="-30"/>
          <w:kern w:val="0"/>
          <w:sz w:val="22"/>
          <w:szCs w:val="22"/>
          <w14:ligatures w14:val="none"/>
        </w:rPr>
        <w:t xml:space="preserve"> </w:t>
      </w:r>
    </w:p>
    <w:p w14:paraId="7C51FA78" w14:textId="7524FE74" w:rsidR="001E165F" w:rsidRPr="001E165F" w:rsidRDefault="001E165F" w:rsidP="00394B18">
      <w:pPr>
        <w:widowControl w:val="0"/>
        <w:numPr>
          <w:ilvl w:val="0"/>
          <w:numId w:val="3"/>
        </w:numPr>
        <w:tabs>
          <w:tab w:val="left" w:pos="993"/>
          <w:tab w:val="left" w:pos="995"/>
        </w:tabs>
        <w:autoSpaceDE w:val="0"/>
        <w:autoSpaceDN w:val="0"/>
        <w:spacing w:before="161" w:after="0" w:line="276" w:lineRule="auto"/>
        <w:ind w:right="136"/>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lastRenderedPageBreak/>
        <w:t>udělování</w:t>
      </w:r>
      <w:r w:rsidRPr="001E165F">
        <w:rPr>
          <w:rFonts w:ascii="Calibri" w:eastAsia="Calibri" w:hAnsi="Calibri" w:cs="Calibri"/>
          <w:spacing w:val="23"/>
          <w:kern w:val="0"/>
          <w:sz w:val="22"/>
          <w:szCs w:val="22"/>
          <w14:ligatures w14:val="none"/>
        </w:rPr>
        <w:t xml:space="preserve"> </w:t>
      </w:r>
      <w:r w:rsidRPr="001E165F">
        <w:rPr>
          <w:rFonts w:ascii="Calibri" w:eastAsia="Calibri" w:hAnsi="Calibri" w:cs="Calibri"/>
          <w:kern w:val="0"/>
          <w:sz w:val="22"/>
          <w:szCs w:val="22"/>
          <w14:ligatures w14:val="none"/>
        </w:rPr>
        <w:t>pokynů</w:t>
      </w:r>
      <w:r w:rsidRPr="001E165F">
        <w:rPr>
          <w:rFonts w:ascii="Calibri" w:eastAsia="Calibri" w:hAnsi="Calibri" w:cs="Calibri"/>
          <w:spacing w:val="25"/>
          <w:kern w:val="0"/>
          <w:sz w:val="22"/>
          <w:szCs w:val="22"/>
          <w14:ligatures w14:val="none"/>
        </w:rPr>
        <w:t xml:space="preserve"> </w:t>
      </w:r>
      <w:r w:rsidRPr="001E165F">
        <w:rPr>
          <w:rFonts w:ascii="Calibri" w:eastAsia="Calibri" w:hAnsi="Calibri" w:cs="Calibri"/>
          <w:kern w:val="0"/>
          <w:sz w:val="22"/>
          <w:szCs w:val="22"/>
          <w14:ligatures w14:val="none"/>
        </w:rPr>
        <w:t>představenstvu</w:t>
      </w:r>
      <w:r w:rsidRPr="001E165F">
        <w:rPr>
          <w:rFonts w:ascii="Calibri" w:eastAsia="Calibri" w:hAnsi="Calibri" w:cs="Calibri"/>
          <w:spacing w:val="25"/>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23"/>
          <w:kern w:val="0"/>
          <w:sz w:val="22"/>
          <w:szCs w:val="22"/>
          <w14:ligatures w14:val="none"/>
        </w:rPr>
        <w:t xml:space="preserve"> </w:t>
      </w:r>
      <w:r w:rsidRPr="001E165F">
        <w:rPr>
          <w:rFonts w:ascii="Calibri" w:eastAsia="Calibri" w:hAnsi="Calibri" w:cs="Calibri"/>
          <w:kern w:val="0"/>
          <w:sz w:val="22"/>
          <w:szCs w:val="22"/>
          <w14:ligatures w14:val="none"/>
        </w:rPr>
        <w:t>schvalování</w:t>
      </w:r>
      <w:r w:rsidRPr="001E165F">
        <w:rPr>
          <w:rFonts w:ascii="Calibri" w:eastAsia="Calibri" w:hAnsi="Calibri" w:cs="Calibri"/>
          <w:spacing w:val="23"/>
          <w:kern w:val="0"/>
          <w:sz w:val="22"/>
          <w:szCs w:val="22"/>
          <w14:ligatures w14:val="none"/>
        </w:rPr>
        <w:t xml:space="preserve"> </w:t>
      </w:r>
      <w:r w:rsidRPr="001E165F">
        <w:rPr>
          <w:rFonts w:ascii="Calibri" w:eastAsia="Calibri" w:hAnsi="Calibri" w:cs="Calibri"/>
          <w:kern w:val="0"/>
          <w:sz w:val="22"/>
          <w:szCs w:val="22"/>
          <w14:ligatures w14:val="none"/>
        </w:rPr>
        <w:t>zásad</w:t>
      </w:r>
      <w:r w:rsidRPr="001E165F">
        <w:rPr>
          <w:rFonts w:ascii="Calibri" w:eastAsia="Calibri" w:hAnsi="Calibri" w:cs="Calibri"/>
          <w:spacing w:val="25"/>
          <w:kern w:val="0"/>
          <w:sz w:val="22"/>
          <w:szCs w:val="22"/>
          <w14:ligatures w14:val="none"/>
        </w:rPr>
        <w:t xml:space="preserve"> </w:t>
      </w:r>
      <w:r w:rsidRPr="001E165F">
        <w:rPr>
          <w:rFonts w:ascii="Calibri" w:eastAsia="Calibri" w:hAnsi="Calibri" w:cs="Calibri"/>
          <w:kern w:val="0"/>
          <w:sz w:val="22"/>
          <w:szCs w:val="22"/>
          <w14:ligatures w14:val="none"/>
        </w:rPr>
        <w:t>činnosti</w:t>
      </w:r>
      <w:r w:rsidRPr="001E165F">
        <w:rPr>
          <w:rFonts w:ascii="Calibri" w:eastAsia="Calibri" w:hAnsi="Calibri" w:cs="Calibri"/>
          <w:spacing w:val="24"/>
          <w:kern w:val="0"/>
          <w:sz w:val="22"/>
          <w:szCs w:val="22"/>
          <w14:ligatures w14:val="none"/>
        </w:rPr>
        <w:t xml:space="preserve"> </w:t>
      </w:r>
      <w:r w:rsidRPr="001E165F">
        <w:rPr>
          <w:rFonts w:ascii="Calibri" w:eastAsia="Calibri" w:hAnsi="Calibri" w:cs="Calibri"/>
          <w:kern w:val="0"/>
          <w:sz w:val="22"/>
          <w:szCs w:val="22"/>
          <w14:ligatures w14:val="none"/>
        </w:rPr>
        <w:t>představenstva,</w:t>
      </w:r>
      <w:r w:rsidRPr="001E165F">
        <w:rPr>
          <w:rFonts w:ascii="Calibri" w:eastAsia="Calibri" w:hAnsi="Calibri" w:cs="Calibri"/>
          <w:spacing w:val="26"/>
          <w:kern w:val="0"/>
          <w:sz w:val="22"/>
          <w:szCs w:val="22"/>
          <w14:ligatures w14:val="none"/>
        </w:rPr>
        <w:t xml:space="preserve"> </w:t>
      </w:r>
      <w:r w:rsidRPr="001E165F">
        <w:rPr>
          <w:rFonts w:ascii="Calibri" w:eastAsia="Calibri" w:hAnsi="Calibri" w:cs="Calibri"/>
          <w:kern w:val="0"/>
          <w:sz w:val="22"/>
          <w:szCs w:val="22"/>
          <w14:ligatures w14:val="none"/>
        </w:rPr>
        <w:t>nejsou-li v rozporu s právními předpisy; valná hromada může zejména zakázat členovi představenstva</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určité</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právní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jednání,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je-li</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to</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v</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zájmu</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Společnosti,</w:t>
      </w:r>
      <w:r w:rsidRPr="001E165F">
        <w:rPr>
          <w:rFonts w:ascii="Calibri" w:eastAsia="Calibri" w:hAnsi="Calibri" w:cs="Calibri"/>
          <w:spacing w:val="-11"/>
          <w:kern w:val="0"/>
          <w:sz w:val="22"/>
          <w:szCs w:val="22"/>
          <w14:ligatures w14:val="none"/>
        </w:rPr>
        <w:t xml:space="preserve"> </w:t>
      </w:r>
    </w:p>
    <w:p w14:paraId="7002DB5B" w14:textId="3F3ED7F6" w:rsidR="001E165F" w:rsidRPr="001E165F" w:rsidRDefault="001E165F" w:rsidP="00394B18">
      <w:pPr>
        <w:widowControl w:val="0"/>
        <w:numPr>
          <w:ilvl w:val="0"/>
          <w:numId w:val="3"/>
        </w:numPr>
        <w:tabs>
          <w:tab w:val="left" w:pos="994"/>
        </w:tabs>
        <w:autoSpaceDE w:val="0"/>
        <w:autoSpaceDN w:val="0"/>
        <w:spacing w:before="120" w:after="0" w:line="240" w:lineRule="auto"/>
        <w:ind w:left="994" w:hanging="426"/>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schvalování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udělení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odvolání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spacing w:val="-2"/>
          <w:kern w:val="0"/>
          <w:sz w:val="22"/>
          <w:szCs w:val="22"/>
          <w14:ligatures w14:val="none"/>
        </w:rPr>
        <w:t>prokury,</w:t>
      </w:r>
    </w:p>
    <w:p w14:paraId="38A62560" w14:textId="68F409B3" w:rsidR="001E165F" w:rsidRPr="001E165F" w:rsidRDefault="001E165F" w:rsidP="00394B18">
      <w:pPr>
        <w:widowControl w:val="0"/>
        <w:numPr>
          <w:ilvl w:val="0"/>
          <w:numId w:val="3"/>
        </w:numPr>
        <w:tabs>
          <w:tab w:val="left" w:pos="994"/>
        </w:tabs>
        <w:autoSpaceDE w:val="0"/>
        <w:autoSpaceDN w:val="0"/>
        <w:spacing w:before="159" w:after="0" w:line="240" w:lineRule="auto"/>
        <w:ind w:left="994" w:hanging="426"/>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rozhodnutí</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převzetí</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účinků</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jednání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učiněných</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za</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Společnost</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před</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jejím</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vznikem,</w:t>
      </w:r>
      <w:r w:rsidRPr="001E165F">
        <w:rPr>
          <w:rFonts w:ascii="Calibri" w:eastAsia="Calibri" w:hAnsi="Calibri" w:cs="Calibri"/>
          <w:spacing w:val="-19"/>
          <w:kern w:val="0"/>
          <w:sz w:val="22"/>
          <w:szCs w:val="22"/>
          <w14:ligatures w14:val="none"/>
        </w:rPr>
        <w:t xml:space="preserve"> </w:t>
      </w:r>
    </w:p>
    <w:p w14:paraId="58F49C54" w14:textId="134F6C22" w:rsidR="001E165F" w:rsidRPr="001E165F" w:rsidRDefault="001E165F" w:rsidP="00394B18">
      <w:pPr>
        <w:widowControl w:val="0"/>
        <w:numPr>
          <w:ilvl w:val="0"/>
          <w:numId w:val="3"/>
        </w:numPr>
        <w:tabs>
          <w:tab w:val="left" w:pos="994"/>
        </w:tabs>
        <w:autoSpaceDE w:val="0"/>
        <w:autoSpaceDN w:val="0"/>
        <w:spacing w:before="161" w:after="0" w:line="240" w:lineRule="auto"/>
        <w:ind w:left="994" w:hanging="426"/>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volba</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odvolání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členů</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výboru</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pro</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spacing w:val="-2"/>
          <w:kern w:val="0"/>
          <w:sz w:val="22"/>
          <w:szCs w:val="22"/>
          <w14:ligatures w14:val="none"/>
        </w:rPr>
        <w:t>audit,</w:t>
      </w:r>
    </w:p>
    <w:p w14:paraId="3B1E3528" w14:textId="08FDFFEA" w:rsidR="001E165F" w:rsidRPr="001E165F" w:rsidRDefault="001E165F" w:rsidP="00394B18">
      <w:pPr>
        <w:widowControl w:val="0"/>
        <w:numPr>
          <w:ilvl w:val="0"/>
          <w:numId w:val="3"/>
        </w:numPr>
        <w:tabs>
          <w:tab w:val="left" w:pos="992"/>
          <w:tab w:val="left" w:pos="995"/>
        </w:tabs>
        <w:autoSpaceDE w:val="0"/>
        <w:autoSpaceDN w:val="0"/>
        <w:spacing w:before="161" w:after="0" w:line="276" w:lineRule="auto"/>
        <w:ind w:right="140"/>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další rozhodnutí, která ZOK, jiné příslušné právní předpisy nebo tyto stanovy svěřují do působnosti valné hromady.</w:t>
      </w:r>
    </w:p>
    <w:p w14:paraId="10EA15ED" w14:textId="2E7CE8DC" w:rsidR="001E165F" w:rsidRPr="001E165F" w:rsidRDefault="001E165F" w:rsidP="00394B18">
      <w:pPr>
        <w:widowControl w:val="0"/>
        <w:numPr>
          <w:ilvl w:val="0"/>
          <w:numId w:val="7"/>
        </w:numPr>
        <w:tabs>
          <w:tab w:val="left" w:pos="566"/>
        </w:tabs>
        <w:autoSpaceDE w:val="0"/>
        <w:autoSpaceDN w:val="0"/>
        <w:spacing w:before="120" w:after="0" w:line="240" w:lineRule="auto"/>
        <w:ind w:left="566" w:hanging="565"/>
        <w:rPr>
          <w:rFonts w:ascii="Calibri" w:eastAsia="Calibri" w:hAnsi="Calibri" w:cs="Calibri"/>
          <w:kern w:val="0"/>
          <w:sz w:val="22"/>
          <w:szCs w:val="22"/>
          <w14:ligatures w14:val="none"/>
        </w:rPr>
      </w:pPr>
      <w:r w:rsidRPr="001E165F">
        <w:rPr>
          <w:rFonts w:ascii="Calibri" w:eastAsia="Calibri" w:hAnsi="Calibri" w:cs="Calibri"/>
          <w:b/>
          <w:kern w:val="0"/>
          <w:sz w:val="22"/>
          <w:szCs w:val="22"/>
          <w14:ligatures w14:val="none"/>
        </w:rPr>
        <w:t>Účast</w:t>
      </w:r>
      <w:r w:rsidRPr="001E165F">
        <w:rPr>
          <w:rFonts w:ascii="Calibri" w:eastAsia="Calibri" w:hAnsi="Calibri" w:cs="Calibri"/>
          <w:b/>
          <w:spacing w:val="-13"/>
          <w:kern w:val="0"/>
          <w:sz w:val="22"/>
          <w:szCs w:val="22"/>
          <w14:ligatures w14:val="none"/>
        </w:rPr>
        <w:t xml:space="preserve"> </w:t>
      </w:r>
      <w:r w:rsidRPr="001E165F">
        <w:rPr>
          <w:rFonts w:ascii="Calibri" w:eastAsia="Calibri" w:hAnsi="Calibri" w:cs="Calibri"/>
          <w:b/>
          <w:kern w:val="0"/>
          <w:sz w:val="22"/>
          <w:szCs w:val="22"/>
          <w14:ligatures w14:val="none"/>
        </w:rPr>
        <w:t>na</w:t>
      </w:r>
      <w:r w:rsidRPr="001E165F">
        <w:rPr>
          <w:rFonts w:ascii="Calibri" w:eastAsia="Calibri" w:hAnsi="Calibri" w:cs="Calibri"/>
          <w:b/>
          <w:spacing w:val="-10"/>
          <w:kern w:val="0"/>
          <w:sz w:val="22"/>
          <w:szCs w:val="22"/>
          <w14:ligatures w14:val="none"/>
        </w:rPr>
        <w:t xml:space="preserve"> </w:t>
      </w:r>
      <w:r w:rsidRPr="001E165F">
        <w:rPr>
          <w:rFonts w:ascii="Calibri" w:eastAsia="Calibri" w:hAnsi="Calibri" w:cs="Calibri"/>
          <w:b/>
          <w:kern w:val="0"/>
          <w:sz w:val="22"/>
          <w:szCs w:val="22"/>
          <w14:ligatures w14:val="none"/>
        </w:rPr>
        <w:t>valné</w:t>
      </w:r>
      <w:r w:rsidRPr="001E165F">
        <w:rPr>
          <w:rFonts w:ascii="Calibri" w:eastAsia="Calibri" w:hAnsi="Calibri" w:cs="Calibri"/>
          <w:b/>
          <w:spacing w:val="-8"/>
          <w:kern w:val="0"/>
          <w:sz w:val="22"/>
          <w:szCs w:val="22"/>
          <w14:ligatures w14:val="none"/>
        </w:rPr>
        <w:t xml:space="preserve"> </w:t>
      </w:r>
      <w:r w:rsidRPr="001E165F">
        <w:rPr>
          <w:rFonts w:ascii="Calibri" w:eastAsia="Calibri" w:hAnsi="Calibri" w:cs="Calibri"/>
          <w:b/>
          <w:kern w:val="0"/>
          <w:sz w:val="22"/>
          <w:szCs w:val="22"/>
          <w14:ligatures w14:val="none"/>
        </w:rPr>
        <w:t>hromadě</w:t>
      </w:r>
      <w:r w:rsidRPr="001E165F">
        <w:rPr>
          <w:rFonts w:ascii="Calibri" w:eastAsia="Calibri" w:hAnsi="Calibri" w:cs="Calibri"/>
          <w:b/>
          <w:spacing w:val="-8"/>
          <w:kern w:val="0"/>
          <w:sz w:val="22"/>
          <w:szCs w:val="22"/>
          <w14:ligatures w14:val="none"/>
        </w:rPr>
        <w:t xml:space="preserve"> </w:t>
      </w:r>
      <w:r w:rsidRPr="001E165F">
        <w:rPr>
          <w:rFonts w:ascii="Calibri" w:eastAsia="Calibri" w:hAnsi="Calibri" w:cs="Calibri"/>
          <w:b/>
          <w:kern w:val="0"/>
          <w:sz w:val="22"/>
          <w:szCs w:val="22"/>
          <w14:ligatures w14:val="none"/>
        </w:rPr>
        <w:t>a</w:t>
      </w:r>
      <w:r w:rsidRPr="001E165F">
        <w:rPr>
          <w:rFonts w:ascii="Calibri" w:eastAsia="Calibri" w:hAnsi="Calibri" w:cs="Calibri"/>
          <w:b/>
          <w:spacing w:val="-10"/>
          <w:kern w:val="0"/>
          <w:sz w:val="22"/>
          <w:szCs w:val="22"/>
          <w14:ligatures w14:val="none"/>
        </w:rPr>
        <w:t xml:space="preserve"> </w:t>
      </w:r>
      <w:r w:rsidRPr="001E165F">
        <w:rPr>
          <w:rFonts w:ascii="Calibri" w:eastAsia="Calibri" w:hAnsi="Calibri" w:cs="Calibri"/>
          <w:b/>
          <w:kern w:val="0"/>
          <w:sz w:val="22"/>
          <w:szCs w:val="22"/>
          <w14:ligatures w14:val="none"/>
        </w:rPr>
        <w:t>práva</w:t>
      </w:r>
      <w:r w:rsidRPr="001E165F">
        <w:rPr>
          <w:rFonts w:ascii="Calibri" w:eastAsia="Calibri" w:hAnsi="Calibri" w:cs="Calibri"/>
          <w:b/>
          <w:spacing w:val="-9"/>
          <w:kern w:val="0"/>
          <w:sz w:val="22"/>
          <w:szCs w:val="22"/>
          <w14:ligatures w14:val="none"/>
        </w:rPr>
        <w:t xml:space="preserve"> </w:t>
      </w:r>
      <w:r w:rsidRPr="001E165F">
        <w:rPr>
          <w:rFonts w:ascii="Calibri" w:eastAsia="Calibri" w:hAnsi="Calibri" w:cs="Calibri"/>
          <w:b/>
          <w:kern w:val="0"/>
          <w:sz w:val="22"/>
          <w:szCs w:val="22"/>
          <w14:ligatures w14:val="none"/>
        </w:rPr>
        <w:t>akcionářů</w:t>
      </w:r>
      <w:r w:rsidRPr="001E165F">
        <w:rPr>
          <w:rFonts w:ascii="Calibri" w:eastAsia="Calibri" w:hAnsi="Calibri" w:cs="Calibri"/>
          <w:b/>
          <w:spacing w:val="-8"/>
          <w:kern w:val="0"/>
          <w:sz w:val="22"/>
          <w:szCs w:val="22"/>
          <w14:ligatures w14:val="none"/>
        </w:rPr>
        <w:t xml:space="preserve"> </w:t>
      </w:r>
      <w:r w:rsidRPr="001E165F">
        <w:rPr>
          <w:rFonts w:ascii="Calibri" w:eastAsia="Calibri" w:hAnsi="Calibri" w:cs="Calibri"/>
          <w:b/>
          <w:kern w:val="0"/>
          <w:sz w:val="22"/>
          <w:szCs w:val="22"/>
          <w14:ligatures w14:val="none"/>
        </w:rPr>
        <w:t>na</w:t>
      </w:r>
      <w:r w:rsidRPr="001E165F">
        <w:rPr>
          <w:rFonts w:ascii="Calibri" w:eastAsia="Calibri" w:hAnsi="Calibri" w:cs="Calibri"/>
          <w:b/>
          <w:spacing w:val="-11"/>
          <w:kern w:val="0"/>
          <w:sz w:val="22"/>
          <w:szCs w:val="22"/>
          <w14:ligatures w14:val="none"/>
        </w:rPr>
        <w:t xml:space="preserve"> </w:t>
      </w:r>
      <w:r w:rsidRPr="001E165F">
        <w:rPr>
          <w:rFonts w:ascii="Calibri" w:eastAsia="Calibri" w:hAnsi="Calibri" w:cs="Calibri"/>
          <w:b/>
          <w:kern w:val="0"/>
          <w:sz w:val="22"/>
          <w:szCs w:val="22"/>
          <w14:ligatures w14:val="none"/>
        </w:rPr>
        <w:t>valné</w:t>
      </w:r>
      <w:r w:rsidRPr="001E165F">
        <w:rPr>
          <w:rFonts w:ascii="Calibri" w:eastAsia="Calibri" w:hAnsi="Calibri" w:cs="Calibri"/>
          <w:b/>
          <w:spacing w:val="-9"/>
          <w:kern w:val="0"/>
          <w:sz w:val="22"/>
          <w:szCs w:val="22"/>
          <w14:ligatures w14:val="none"/>
        </w:rPr>
        <w:t xml:space="preserve"> </w:t>
      </w:r>
      <w:r w:rsidRPr="001E165F">
        <w:rPr>
          <w:rFonts w:ascii="Calibri" w:eastAsia="Calibri" w:hAnsi="Calibri" w:cs="Calibri"/>
          <w:b/>
          <w:kern w:val="0"/>
          <w:sz w:val="22"/>
          <w:szCs w:val="22"/>
          <w14:ligatures w14:val="none"/>
        </w:rPr>
        <w:t>hromadě</w:t>
      </w:r>
      <w:r w:rsidRPr="001E165F">
        <w:rPr>
          <w:rFonts w:ascii="Calibri" w:eastAsia="Calibri" w:hAnsi="Calibri" w:cs="Calibri"/>
          <w:b/>
          <w:spacing w:val="-29"/>
          <w:kern w:val="0"/>
          <w:sz w:val="22"/>
          <w:szCs w:val="22"/>
          <w14:ligatures w14:val="none"/>
        </w:rPr>
        <w:t xml:space="preserve"> </w:t>
      </w:r>
    </w:p>
    <w:p w14:paraId="7F57E921" w14:textId="3EF0947A" w:rsidR="001E165F" w:rsidRPr="001E165F" w:rsidRDefault="001E165F" w:rsidP="00394B18">
      <w:pPr>
        <w:widowControl w:val="0"/>
        <w:numPr>
          <w:ilvl w:val="1"/>
          <w:numId w:val="7"/>
        </w:numPr>
        <w:tabs>
          <w:tab w:val="left" w:pos="563"/>
          <w:tab w:val="left" w:pos="568"/>
        </w:tabs>
        <w:autoSpaceDE w:val="0"/>
        <w:autoSpaceDN w:val="0"/>
        <w:spacing w:before="161" w:after="0" w:line="276" w:lineRule="auto"/>
        <w:ind w:right="143"/>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Akcionář se zúčastňuje valné hromady osobně nebo v zastoupení. Plná moc pro zastupování</w:t>
      </w:r>
      <w:r w:rsidRPr="001E165F">
        <w:rPr>
          <w:rFonts w:ascii="Calibri" w:eastAsia="Calibri" w:hAnsi="Calibri" w:cs="Calibri"/>
          <w:spacing w:val="80"/>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valné</w:t>
      </w:r>
      <w:r w:rsidRPr="001E165F">
        <w:rPr>
          <w:rFonts w:ascii="Calibri" w:eastAsia="Calibri" w:hAnsi="Calibri" w:cs="Calibri"/>
          <w:spacing w:val="32"/>
          <w:kern w:val="0"/>
          <w:sz w:val="22"/>
          <w:szCs w:val="22"/>
          <w14:ligatures w14:val="none"/>
        </w:rPr>
        <w:t xml:space="preserve"> </w:t>
      </w:r>
      <w:r w:rsidRPr="001E165F">
        <w:rPr>
          <w:rFonts w:ascii="Calibri" w:eastAsia="Calibri" w:hAnsi="Calibri" w:cs="Calibri"/>
          <w:kern w:val="0"/>
          <w:sz w:val="22"/>
          <w:szCs w:val="22"/>
          <w14:ligatures w14:val="none"/>
        </w:rPr>
        <w:t>hromadě</w:t>
      </w:r>
      <w:r w:rsidRPr="001E165F">
        <w:rPr>
          <w:rFonts w:ascii="Calibri" w:eastAsia="Calibri" w:hAnsi="Calibri" w:cs="Calibri"/>
          <w:spacing w:val="32"/>
          <w:kern w:val="0"/>
          <w:sz w:val="22"/>
          <w:szCs w:val="22"/>
          <w14:ligatures w14:val="none"/>
        </w:rPr>
        <w:t xml:space="preserve"> </w:t>
      </w:r>
      <w:r w:rsidRPr="001E165F">
        <w:rPr>
          <w:rFonts w:ascii="Calibri" w:eastAsia="Calibri" w:hAnsi="Calibri" w:cs="Calibri"/>
          <w:kern w:val="0"/>
          <w:sz w:val="22"/>
          <w:szCs w:val="22"/>
          <w14:ligatures w14:val="none"/>
        </w:rPr>
        <w:t>musí</w:t>
      </w:r>
      <w:r w:rsidRPr="001E165F">
        <w:rPr>
          <w:rFonts w:ascii="Calibri" w:eastAsia="Calibri" w:hAnsi="Calibri" w:cs="Calibri"/>
          <w:spacing w:val="32"/>
          <w:kern w:val="0"/>
          <w:sz w:val="22"/>
          <w:szCs w:val="22"/>
          <w14:ligatures w14:val="none"/>
        </w:rPr>
        <w:t xml:space="preserve"> </w:t>
      </w:r>
      <w:r w:rsidRPr="001E165F">
        <w:rPr>
          <w:rFonts w:ascii="Calibri" w:eastAsia="Calibri" w:hAnsi="Calibri" w:cs="Calibri"/>
          <w:kern w:val="0"/>
          <w:sz w:val="22"/>
          <w:szCs w:val="22"/>
          <w14:ligatures w14:val="none"/>
        </w:rPr>
        <w:t>být</w:t>
      </w:r>
      <w:r w:rsidRPr="001E165F">
        <w:rPr>
          <w:rFonts w:ascii="Calibri" w:eastAsia="Calibri" w:hAnsi="Calibri" w:cs="Calibri"/>
          <w:spacing w:val="35"/>
          <w:kern w:val="0"/>
          <w:sz w:val="22"/>
          <w:szCs w:val="22"/>
          <w14:ligatures w14:val="none"/>
        </w:rPr>
        <w:t xml:space="preserve"> </w:t>
      </w:r>
      <w:r w:rsidRPr="001E165F">
        <w:rPr>
          <w:rFonts w:ascii="Calibri" w:eastAsia="Calibri" w:hAnsi="Calibri" w:cs="Calibri"/>
          <w:kern w:val="0"/>
          <w:sz w:val="22"/>
          <w:szCs w:val="22"/>
          <w14:ligatures w14:val="none"/>
        </w:rPr>
        <w:t>písemná</w:t>
      </w:r>
      <w:r w:rsidRPr="001E165F">
        <w:rPr>
          <w:rFonts w:ascii="Calibri" w:eastAsia="Calibri" w:hAnsi="Calibri" w:cs="Calibri"/>
          <w:spacing w:val="31"/>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32"/>
          <w:kern w:val="0"/>
          <w:sz w:val="22"/>
          <w:szCs w:val="22"/>
          <w14:ligatures w14:val="none"/>
        </w:rPr>
        <w:t xml:space="preserve"> </w:t>
      </w:r>
      <w:r w:rsidRPr="001E165F">
        <w:rPr>
          <w:rFonts w:ascii="Calibri" w:eastAsia="Calibri" w:hAnsi="Calibri" w:cs="Calibri"/>
          <w:kern w:val="0"/>
          <w:sz w:val="22"/>
          <w:szCs w:val="22"/>
          <w14:ligatures w14:val="none"/>
        </w:rPr>
        <w:t>musí</w:t>
      </w:r>
      <w:r w:rsidRPr="001E165F">
        <w:rPr>
          <w:rFonts w:ascii="Calibri" w:eastAsia="Calibri" w:hAnsi="Calibri" w:cs="Calibri"/>
          <w:spacing w:val="34"/>
          <w:kern w:val="0"/>
          <w:sz w:val="22"/>
          <w:szCs w:val="22"/>
          <w14:ligatures w14:val="none"/>
        </w:rPr>
        <w:t xml:space="preserve"> </w:t>
      </w:r>
      <w:r w:rsidRPr="001E165F">
        <w:rPr>
          <w:rFonts w:ascii="Calibri" w:eastAsia="Calibri" w:hAnsi="Calibri" w:cs="Calibri"/>
          <w:kern w:val="0"/>
          <w:sz w:val="22"/>
          <w:szCs w:val="22"/>
          <w14:ligatures w14:val="none"/>
        </w:rPr>
        <w:t>z</w:t>
      </w:r>
      <w:r w:rsidRPr="001E165F">
        <w:rPr>
          <w:rFonts w:ascii="Calibri" w:eastAsia="Calibri" w:hAnsi="Calibri" w:cs="Calibri"/>
          <w:spacing w:val="31"/>
          <w:kern w:val="0"/>
          <w:sz w:val="22"/>
          <w:szCs w:val="22"/>
          <w14:ligatures w14:val="none"/>
        </w:rPr>
        <w:t xml:space="preserve"> </w:t>
      </w:r>
      <w:r w:rsidRPr="001E165F">
        <w:rPr>
          <w:rFonts w:ascii="Calibri" w:eastAsia="Calibri" w:hAnsi="Calibri" w:cs="Calibri"/>
          <w:kern w:val="0"/>
          <w:sz w:val="22"/>
          <w:szCs w:val="22"/>
          <w14:ligatures w14:val="none"/>
        </w:rPr>
        <w:t>ní</w:t>
      </w:r>
      <w:r w:rsidRPr="001E165F">
        <w:rPr>
          <w:rFonts w:ascii="Calibri" w:eastAsia="Calibri" w:hAnsi="Calibri" w:cs="Calibri"/>
          <w:spacing w:val="32"/>
          <w:kern w:val="0"/>
          <w:sz w:val="22"/>
          <w:szCs w:val="22"/>
          <w14:ligatures w14:val="none"/>
        </w:rPr>
        <w:t xml:space="preserve"> </w:t>
      </w:r>
      <w:r w:rsidRPr="001E165F">
        <w:rPr>
          <w:rFonts w:ascii="Calibri" w:eastAsia="Calibri" w:hAnsi="Calibri" w:cs="Calibri"/>
          <w:kern w:val="0"/>
          <w:sz w:val="22"/>
          <w:szCs w:val="22"/>
          <w14:ligatures w14:val="none"/>
        </w:rPr>
        <w:t>vyplývat,</w:t>
      </w:r>
      <w:r w:rsidRPr="001E165F">
        <w:rPr>
          <w:rFonts w:ascii="Calibri" w:eastAsia="Calibri" w:hAnsi="Calibri" w:cs="Calibri"/>
          <w:spacing w:val="32"/>
          <w:kern w:val="0"/>
          <w:sz w:val="22"/>
          <w:szCs w:val="22"/>
          <w14:ligatures w14:val="none"/>
        </w:rPr>
        <w:t xml:space="preserve"> </w:t>
      </w:r>
      <w:r w:rsidRPr="001E165F">
        <w:rPr>
          <w:rFonts w:ascii="Calibri" w:eastAsia="Calibri" w:hAnsi="Calibri" w:cs="Calibri"/>
          <w:kern w:val="0"/>
          <w:sz w:val="22"/>
          <w:szCs w:val="22"/>
          <w14:ligatures w14:val="none"/>
        </w:rPr>
        <w:t>zda</w:t>
      </w:r>
      <w:r w:rsidRPr="001E165F">
        <w:rPr>
          <w:rFonts w:ascii="Calibri" w:eastAsia="Calibri" w:hAnsi="Calibri" w:cs="Calibri"/>
          <w:spacing w:val="34"/>
          <w:kern w:val="0"/>
          <w:sz w:val="22"/>
          <w:szCs w:val="22"/>
          <w14:ligatures w14:val="none"/>
        </w:rPr>
        <w:t xml:space="preserve"> </w:t>
      </w:r>
      <w:r w:rsidRPr="001E165F">
        <w:rPr>
          <w:rFonts w:ascii="Calibri" w:eastAsia="Calibri" w:hAnsi="Calibri" w:cs="Calibri"/>
          <w:kern w:val="0"/>
          <w:sz w:val="22"/>
          <w:szCs w:val="22"/>
          <w14:ligatures w14:val="none"/>
        </w:rPr>
        <w:t>byla</w:t>
      </w:r>
      <w:r w:rsidRPr="001E165F">
        <w:rPr>
          <w:rFonts w:ascii="Calibri" w:eastAsia="Calibri" w:hAnsi="Calibri" w:cs="Calibri"/>
          <w:spacing w:val="31"/>
          <w:kern w:val="0"/>
          <w:sz w:val="22"/>
          <w:szCs w:val="22"/>
          <w14:ligatures w14:val="none"/>
        </w:rPr>
        <w:t xml:space="preserve"> </w:t>
      </w:r>
      <w:r w:rsidRPr="001E165F">
        <w:rPr>
          <w:rFonts w:ascii="Calibri" w:eastAsia="Calibri" w:hAnsi="Calibri" w:cs="Calibri"/>
          <w:kern w:val="0"/>
          <w:sz w:val="22"/>
          <w:szCs w:val="22"/>
          <w14:ligatures w14:val="none"/>
        </w:rPr>
        <w:t>udělena</w:t>
      </w:r>
      <w:r w:rsidRPr="001E165F">
        <w:rPr>
          <w:rFonts w:ascii="Calibri" w:eastAsia="Calibri" w:hAnsi="Calibri" w:cs="Calibri"/>
          <w:spacing w:val="31"/>
          <w:kern w:val="0"/>
          <w:sz w:val="22"/>
          <w:szCs w:val="22"/>
          <w14:ligatures w14:val="none"/>
        </w:rPr>
        <w:t xml:space="preserve"> </w:t>
      </w:r>
      <w:r w:rsidRPr="001E165F">
        <w:rPr>
          <w:rFonts w:ascii="Calibri" w:eastAsia="Calibri" w:hAnsi="Calibri" w:cs="Calibri"/>
          <w:kern w:val="0"/>
          <w:sz w:val="22"/>
          <w:szCs w:val="22"/>
          <w14:ligatures w14:val="none"/>
        </w:rPr>
        <w:t>pro</w:t>
      </w:r>
      <w:r w:rsidRPr="001E165F">
        <w:rPr>
          <w:rFonts w:ascii="Calibri" w:eastAsia="Calibri" w:hAnsi="Calibri" w:cs="Calibri"/>
          <w:spacing w:val="35"/>
          <w:kern w:val="0"/>
          <w:sz w:val="22"/>
          <w:szCs w:val="22"/>
          <w14:ligatures w14:val="none"/>
        </w:rPr>
        <w:t xml:space="preserve"> </w:t>
      </w:r>
      <w:r w:rsidRPr="001E165F">
        <w:rPr>
          <w:rFonts w:ascii="Calibri" w:eastAsia="Calibri" w:hAnsi="Calibri" w:cs="Calibri"/>
          <w:kern w:val="0"/>
          <w:sz w:val="22"/>
          <w:szCs w:val="22"/>
          <w14:ligatures w14:val="none"/>
        </w:rPr>
        <w:t>zastoupení na jedné nebo více valných hromadách.</w:t>
      </w:r>
    </w:p>
    <w:p w14:paraId="6A97947E" w14:textId="77777777" w:rsidR="001E165F" w:rsidRPr="001E165F" w:rsidRDefault="001E165F" w:rsidP="00394B18">
      <w:pPr>
        <w:widowControl w:val="0"/>
        <w:numPr>
          <w:ilvl w:val="1"/>
          <w:numId w:val="7"/>
        </w:numPr>
        <w:tabs>
          <w:tab w:val="left" w:pos="563"/>
        </w:tabs>
        <w:autoSpaceDE w:val="0"/>
        <w:autoSpaceDN w:val="0"/>
        <w:spacing w:before="119" w:after="0" w:line="240" w:lineRule="auto"/>
        <w:ind w:left="563" w:hanging="562"/>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Akcionáři</w:t>
      </w:r>
      <w:r w:rsidRPr="001E165F">
        <w:rPr>
          <w:rFonts w:ascii="Calibri" w:eastAsia="Calibri" w:hAnsi="Calibri" w:cs="Calibri"/>
          <w:spacing w:val="-14"/>
          <w:kern w:val="0"/>
          <w:sz w:val="22"/>
          <w:szCs w:val="22"/>
          <w14:ligatures w14:val="none"/>
        </w:rPr>
        <w:t xml:space="preserve"> </w:t>
      </w:r>
      <w:r w:rsidRPr="001E165F">
        <w:rPr>
          <w:rFonts w:ascii="Calibri" w:eastAsia="Calibri" w:hAnsi="Calibri" w:cs="Calibri"/>
          <w:kern w:val="0"/>
          <w:sz w:val="22"/>
          <w:szCs w:val="22"/>
          <w14:ligatures w14:val="none"/>
        </w:rPr>
        <w:t>vykonávají</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své</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právo</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podílet</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řízení</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Společnosti</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valné</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hromadě</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mimo</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spacing w:val="-5"/>
          <w:kern w:val="0"/>
          <w:sz w:val="22"/>
          <w:szCs w:val="22"/>
          <w14:ligatures w14:val="none"/>
        </w:rPr>
        <w:t>ni.</w:t>
      </w:r>
    </w:p>
    <w:p w14:paraId="54288934" w14:textId="56093313" w:rsidR="001E165F" w:rsidRPr="001E165F" w:rsidRDefault="001E165F" w:rsidP="00394B18">
      <w:pPr>
        <w:widowControl w:val="0"/>
        <w:numPr>
          <w:ilvl w:val="1"/>
          <w:numId w:val="7"/>
        </w:numPr>
        <w:tabs>
          <w:tab w:val="left" w:pos="563"/>
          <w:tab w:val="left" w:pos="568"/>
        </w:tabs>
        <w:autoSpaceDE w:val="0"/>
        <w:autoSpaceDN w:val="0"/>
        <w:spacing w:before="162" w:after="0" w:line="273" w:lineRule="auto"/>
        <w:ind w:right="138"/>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Člen představenstva se vždy účastní valné hromady. Členovi představenstva musí být uděleno slovo, kdykoliv o to požádá.</w:t>
      </w:r>
    </w:p>
    <w:p w14:paraId="32246B28" w14:textId="08378C2C" w:rsidR="001E165F" w:rsidRPr="001E165F" w:rsidRDefault="001E165F" w:rsidP="00394B18">
      <w:pPr>
        <w:widowControl w:val="0"/>
        <w:numPr>
          <w:ilvl w:val="0"/>
          <w:numId w:val="7"/>
        </w:numPr>
        <w:tabs>
          <w:tab w:val="left" w:pos="566"/>
        </w:tabs>
        <w:autoSpaceDE w:val="0"/>
        <w:autoSpaceDN w:val="0"/>
        <w:spacing w:before="125" w:after="0" w:line="240" w:lineRule="auto"/>
        <w:ind w:left="566" w:hanging="565"/>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Svolání</w:t>
      </w:r>
      <w:r w:rsidRPr="001E165F">
        <w:rPr>
          <w:rFonts w:ascii="Calibri" w:eastAsia="Calibri" w:hAnsi="Calibri" w:cs="Calibri"/>
          <w:b/>
          <w:bCs/>
          <w:spacing w:val="-7"/>
          <w:kern w:val="0"/>
          <w:sz w:val="22"/>
          <w:szCs w:val="22"/>
          <w14:ligatures w14:val="none"/>
        </w:rPr>
        <w:t xml:space="preserve"> </w:t>
      </w:r>
      <w:r w:rsidRPr="001E165F">
        <w:rPr>
          <w:rFonts w:ascii="Calibri" w:eastAsia="Calibri" w:hAnsi="Calibri" w:cs="Calibri"/>
          <w:b/>
          <w:bCs/>
          <w:kern w:val="0"/>
          <w:sz w:val="22"/>
          <w:szCs w:val="22"/>
          <w14:ligatures w14:val="none"/>
        </w:rPr>
        <w:t>valné</w:t>
      </w:r>
      <w:r w:rsidRPr="001E165F">
        <w:rPr>
          <w:rFonts w:ascii="Calibri" w:eastAsia="Calibri" w:hAnsi="Calibri" w:cs="Calibri"/>
          <w:b/>
          <w:bCs/>
          <w:spacing w:val="-6"/>
          <w:kern w:val="0"/>
          <w:sz w:val="22"/>
          <w:szCs w:val="22"/>
          <w14:ligatures w14:val="none"/>
        </w:rPr>
        <w:t xml:space="preserve"> </w:t>
      </w:r>
      <w:r w:rsidRPr="001E165F">
        <w:rPr>
          <w:rFonts w:ascii="Calibri" w:eastAsia="Calibri" w:hAnsi="Calibri" w:cs="Calibri"/>
          <w:b/>
          <w:bCs/>
          <w:spacing w:val="-2"/>
          <w:kern w:val="0"/>
          <w:sz w:val="22"/>
          <w:szCs w:val="22"/>
          <w14:ligatures w14:val="none"/>
        </w:rPr>
        <w:t>hromady</w:t>
      </w:r>
    </w:p>
    <w:p w14:paraId="3A2F9A26" w14:textId="10E3A4D7" w:rsidR="001E165F" w:rsidRPr="001E165F" w:rsidRDefault="001E165F" w:rsidP="00394B18">
      <w:pPr>
        <w:widowControl w:val="0"/>
        <w:numPr>
          <w:ilvl w:val="1"/>
          <w:numId w:val="7"/>
        </w:numPr>
        <w:tabs>
          <w:tab w:val="left" w:pos="563"/>
        </w:tabs>
        <w:autoSpaceDE w:val="0"/>
        <w:autoSpaceDN w:val="0"/>
        <w:spacing w:before="161" w:after="0" w:line="240" w:lineRule="auto"/>
        <w:ind w:left="563" w:hanging="562"/>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Valnou</w:t>
      </w:r>
      <w:r w:rsidRPr="001E165F">
        <w:rPr>
          <w:rFonts w:ascii="Calibri" w:eastAsia="Calibri" w:hAnsi="Calibri" w:cs="Calibri"/>
          <w:spacing w:val="-15"/>
          <w:kern w:val="0"/>
          <w:sz w:val="22"/>
          <w:szCs w:val="22"/>
          <w14:ligatures w14:val="none"/>
        </w:rPr>
        <w:t xml:space="preserve"> </w:t>
      </w:r>
      <w:r w:rsidRPr="001E165F">
        <w:rPr>
          <w:rFonts w:ascii="Calibri" w:eastAsia="Calibri" w:hAnsi="Calibri" w:cs="Calibri"/>
          <w:kern w:val="0"/>
          <w:sz w:val="22"/>
          <w:szCs w:val="22"/>
          <w14:ligatures w14:val="none"/>
        </w:rPr>
        <w:t>hromadu</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svolává</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představenstvo</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alespoň</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jednou</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za</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účetní</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období.</w:t>
      </w:r>
      <w:r w:rsidRPr="001E165F">
        <w:rPr>
          <w:rFonts w:ascii="Calibri" w:eastAsia="Calibri" w:hAnsi="Calibri" w:cs="Calibri"/>
          <w:spacing w:val="-15"/>
          <w:kern w:val="0"/>
          <w:sz w:val="22"/>
          <w:szCs w:val="22"/>
          <w14:ligatures w14:val="none"/>
        </w:rPr>
        <w:t xml:space="preserve"> </w:t>
      </w:r>
    </w:p>
    <w:p w14:paraId="4F397B9F" w14:textId="574F1BA0" w:rsidR="001E165F" w:rsidRPr="001E165F" w:rsidRDefault="001E165F" w:rsidP="00394B18">
      <w:pPr>
        <w:widowControl w:val="0"/>
        <w:numPr>
          <w:ilvl w:val="1"/>
          <w:numId w:val="7"/>
        </w:numPr>
        <w:tabs>
          <w:tab w:val="left" w:pos="563"/>
          <w:tab w:val="left" w:pos="568"/>
        </w:tabs>
        <w:autoSpaceDE w:val="0"/>
        <w:autoSpaceDN w:val="0"/>
        <w:spacing w:before="158" w:after="0" w:line="276" w:lineRule="auto"/>
        <w:ind w:right="133"/>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Valnou</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hromadu</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svolává</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představenstvo,</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popřípadě</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jeho</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člen,</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pokud</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představenstvo</w:t>
      </w:r>
      <w:r w:rsidRPr="001E165F">
        <w:rPr>
          <w:rFonts w:ascii="Calibri" w:eastAsia="Calibri" w:hAnsi="Calibri" w:cs="Calibri"/>
          <w:spacing w:val="80"/>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svolání valné hromady neusneslo a zákon ukládá valnou hromadu svolat, nebo pokud představenstvo</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není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dlouhodobě</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schopno</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usnášet,</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či</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neplní</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své</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povinnosti</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valnou</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 xml:space="preserve">hromadu </w:t>
      </w:r>
      <w:r w:rsidRPr="001E165F">
        <w:rPr>
          <w:rFonts w:ascii="Calibri" w:eastAsia="Calibri" w:hAnsi="Calibri" w:cs="Calibri"/>
          <w:spacing w:val="-2"/>
          <w:kern w:val="0"/>
          <w:sz w:val="22"/>
          <w:szCs w:val="22"/>
          <w14:ligatures w14:val="none"/>
        </w:rPr>
        <w:t>nesvolá.</w:t>
      </w:r>
    </w:p>
    <w:p w14:paraId="3C004E2F" w14:textId="42D09774" w:rsidR="001E165F" w:rsidRPr="001E165F" w:rsidRDefault="001E165F" w:rsidP="00394B18">
      <w:pPr>
        <w:widowControl w:val="0"/>
        <w:numPr>
          <w:ilvl w:val="1"/>
          <w:numId w:val="7"/>
        </w:numPr>
        <w:tabs>
          <w:tab w:val="left" w:pos="563"/>
          <w:tab w:val="left" w:pos="568"/>
        </w:tabs>
        <w:autoSpaceDE w:val="0"/>
        <w:autoSpaceDN w:val="0"/>
        <w:spacing w:before="121" w:line="276" w:lineRule="auto"/>
        <w:ind w:right="140"/>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Představenstvo svolá valnou hromadu bez zbytečného odkladu poté, co zjistí, že</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celková ztráta Společnosti</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základě</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účetní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závěrky</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dosáhla</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takové</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výše,</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že</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při</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jejím</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uhrazení</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z</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disponibilních zdrojů</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Společnosti</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by</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neuhrazená</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ztráta</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dosáhla</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poloviny</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základního</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kapitálu</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to</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lze</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s</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ohledem na všechny okolnosti očekávat, nebo z jiného vážného důvodu, a navrhne valné hromadě</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zrušení</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Společnosti</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přijetí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jiného</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vhodného</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opatření.</w:t>
      </w:r>
      <w:r w:rsidRPr="001E165F">
        <w:rPr>
          <w:rFonts w:ascii="Calibri" w:eastAsia="Calibri" w:hAnsi="Calibri" w:cs="Calibri"/>
          <w:spacing w:val="40"/>
          <w:kern w:val="0"/>
          <w:sz w:val="22"/>
          <w:szCs w:val="22"/>
          <w14:ligatures w14:val="none"/>
        </w:rPr>
        <w:t xml:space="preserve"> </w:t>
      </w:r>
    </w:p>
    <w:p w14:paraId="72C43810" w14:textId="548A8D48" w:rsidR="001E165F" w:rsidRPr="001E165F" w:rsidRDefault="001E165F" w:rsidP="00394B18">
      <w:pPr>
        <w:widowControl w:val="0"/>
        <w:numPr>
          <w:ilvl w:val="1"/>
          <w:numId w:val="7"/>
        </w:numPr>
        <w:tabs>
          <w:tab w:val="left" w:pos="563"/>
          <w:tab w:val="left" w:pos="568"/>
        </w:tabs>
        <w:autoSpaceDE w:val="0"/>
        <w:autoSpaceDN w:val="0"/>
        <w:spacing w:after="0" w:line="276" w:lineRule="auto"/>
        <w:ind w:right="138"/>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V případě, kdy Společnost nemá zvolené představenstvo nebo zvolené představenstvo dlouhodobě neplní své povinnosti a valnou hromadu nesvolá ani jeho člen, svolá valnou hromadu dozorčí rada; ta může valnou hromadu svolat také tehdy, vyžadují-li to zájmy Společnosti.</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Pokud</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dozorčí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rada</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valnou hromadu</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nesvolá,</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může</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ji svolat</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 xml:space="preserve">kterýkoliv člen dozorčí </w:t>
      </w:r>
      <w:r w:rsidRPr="001E165F">
        <w:rPr>
          <w:rFonts w:ascii="Calibri" w:eastAsia="Calibri" w:hAnsi="Calibri" w:cs="Calibri"/>
          <w:spacing w:val="-2"/>
          <w:kern w:val="0"/>
          <w:sz w:val="22"/>
          <w:szCs w:val="22"/>
          <w14:ligatures w14:val="none"/>
        </w:rPr>
        <w:t>rady.</w:t>
      </w:r>
    </w:p>
    <w:p w14:paraId="6CA7B997" w14:textId="4A91C049" w:rsidR="001E165F" w:rsidRPr="001E165F" w:rsidRDefault="001E165F" w:rsidP="00394B18">
      <w:pPr>
        <w:widowControl w:val="0"/>
        <w:numPr>
          <w:ilvl w:val="1"/>
          <w:numId w:val="7"/>
        </w:numPr>
        <w:tabs>
          <w:tab w:val="left" w:pos="563"/>
          <w:tab w:val="left" w:pos="568"/>
        </w:tabs>
        <w:autoSpaceDE w:val="0"/>
        <w:autoSpaceDN w:val="0"/>
        <w:spacing w:before="119" w:after="0" w:line="276" w:lineRule="auto"/>
        <w:ind w:right="136"/>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Svolavatel valné hromady nejméně 30 (třicet) dnů přede dnem konání valné hromady uveřejní pozvánku</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valnou</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hromadu</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internetové</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stránce</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Společnosti</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současně</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ji</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zašle</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 xml:space="preserve">akcionářům na emailovou adresu uvedenou v seznamu akcionářů. Pozvánka na valnou hromadu obsahuje </w:t>
      </w:r>
      <w:r w:rsidRPr="001E165F">
        <w:rPr>
          <w:rFonts w:ascii="Calibri" w:eastAsia="Calibri" w:hAnsi="Calibri" w:cs="Calibri"/>
          <w:spacing w:val="-2"/>
          <w:kern w:val="0"/>
          <w:sz w:val="22"/>
          <w:szCs w:val="22"/>
          <w14:ligatures w14:val="none"/>
        </w:rPr>
        <w:t>alespoň:</w:t>
      </w:r>
    </w:p>
    <w:p w14:paraId="7987D8C1" w14:textId="09923F44" w:rsidR="001E165F" w:rsidRPr="001E165F" w:rsidRDefault="001E165F" w:rsidP="00394B18">
      <w:pPr>
        <w:widowControl w:val="0"/>
        <w:numPr>
          <w:ilvl w:val="0"/>
          <w:numId w:val="2"/>
        </w:numPr>
        <w:tabs>
          <w:tab w:val="left" w:pos="993"/>
        </w:tabs>
        <w:autoSpaceDE w:val="0"/>
        <w:autoSpaceDN w:val="0"/>
        <w:spacing w:before="120" w:after="0" w:line="240" w:lineRule="auto"/>
        <w:ind w:left="993" w:hanging="425"/>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obchodní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firmu</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 xml:space="preserve">sídlo </w:t>
      </w:r>
      <w:r w:rsidRPr="001E165F">
        <w:rPr>
          <w:rFonts w:ascii="Calibri" w:eastAsia="Calibri" w:hAnsi="Calibri" w:cs="Calibri"/>
          <w:spacing w:val="-2"/>
          <w:kern w:val="0"/>
          <w:sz w:val="22"/>
          <w:szCs w:val="22"/>
          <w14:ligatures w14:val="none"/>
        </w:rPr>
        <w:t>Společnosti,</w:t>
      </w:r>
    </w:p>
    <w:p w14:paraId="6B934A8A" w14:textId="6BED4C3A" w:rsidR="001E165F" w:rsidRPr="001E165F" w:rsidRDefault="001E165F" w:rsidP="00394B18">
      <w:pPr>
        <w:widowControl w:val="0"/>
        <w:numPr>
          <w:ilvl w:val="0"/>
          <w:numId w:val="2"/>
        </w:numPr>
        <w:tabs>
          <w:tab w:val="left" w:pos="994"/>
        </w:tabs>
        <w:autoSpaceDE w:val="0"/>
        <w:autoSpaceDN w:val="0"/>
        <w:spacing w:before="162" w:after="0" w:line="240" w:lineRule="auto"/>
        <w:ind w:left="994" w:hanging="426"/>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místo,</w:t>
      </w:r>
      <w:r w:rsidRPr="001E165F">
        <w:rPr>
          <w:rFonts w:ascii="Calibri" w:eastAsia="Calibri" w:hAnsi="Calibri" w:cs="Calibri"/>
          <w:spacing w:val="-15"/>
          <w:kern w:val="0"/>
          <w:sz w:val="22"/>
          <w:szCs w:val="22"/>
          <w14:ligatures w14:val="none"/>
        </w:rPr>
        <w:t xml:space="preserve"> </w:t>
      </w:r>
      <w:r w:rsidRPr="001E165F">
        <w:rPr>
          <w:rFonts w:ascii="Calibri" w:eastAsia="Calibri" w:hAnsi="Calibri" w:cs="Calibri"/>
          <w:kern w:val="0"/>
          <w:sz w:val="22"/>
          <w:szCs w:val="22"/>
          <w14:ligatures w14:val="none"/>
        </w:rPr>
        <w:t>datum</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hodinu</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konání</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valné</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hromady,</w:t>
      </w:r>
      <w:r w:rsidRPr="001E165F">
        <w:rPr>
          <w:rFonts w:ascii="Calibri" w:eastAsia="Calibri" w:hAnsi="Calibri" w:cs="Calibri"/>
          <w:spacing w:val="-10"/>
          <w:kern w:val="0"/>
          <w:sz w:val="22"/>
          <w:szCs w:val="22"/>
          <w14:ligatures w14:val="none"/>
        </w:rPr>
        <w:t xml:space="preserve"> </w:t>
      </w:r>
    </w:p>
    <w:p w14:paraId="0C9F75AA" w14:textId="30455CF5" w:rsidR="001E165F" w:rsidRPr="001E165F" w:rsidRDefault="001E165F" w:rsidP="00394B18">
      <w:pPr>
        <w:widowControl w:val="0"/>
        <w:numPr>
          <w:ilvl w:val="0"/>
          <w:numId w:val="2"/>
        </w:numPr>
        <w:tabs>
          <w:tab w:val="left" w:pos="994"/>
        </w:tabs>
        <w:autoSpaceDE w:val="0"/>
        <w:autoSpaceDN w:val="0"/>
        <w:spacing w:before="159" w:after="0" w:line="240" w:lineRule="auto"/>
        <w:ind w:left="994" w:hanging="426"/>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označení,</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zda</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svolává</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řádná</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náhradní</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valná</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 xml:space="preserve">hromada, </w:t>
      </w:r>
    </w:p>
    <w:p w14:paraId="5C71B307" w14:textId="0CBFAC65" w:rsidR="001E165F" w:rsidRPr="001E165F" w:rsidRDefault="001E165F" w:rsidP="00394B18">
      <w:pPr>
        <w:widowControl w:val="0"/>
        <w:numPr>
          <w:ilvl w:val="0"/>
          <w:numId w:val="2"/>
        </w:numPr>
        <w:tabs>
          <w:tab w:val="left" w:pos="995"/>
        </w:tabs>
        <w:autoSpaceDE w:val="0"/>
        <w:autoSpaceDN w:val="0"/>
        <w:spacing w:before="161" w:after="0" w:line="276" w:lineRule="auto"/>
        <w:ind w:right="136"/>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pořad</w:t>
      </w:r>
      <w:r w:rsidRPr="001E165F">
        <w:rPr>
          <w:rFonts w:ascii="Calibri" w:eastAsia="Calibri" w:hAnsi="Calibri" w:cs="Calibri"/>
          <w:spacing w:val="35"/>
          <w:kern w:val="0"/>
          <w:sz w:val="22"/>
          <w:szCs w:val="22"/>
          <w14:ligatures w14:val="none"/>
        </w:rPr>
        <w:t xml:space="preserve"> </w:t>
      </w:r>
      <w:r w:rsidRPr="001E165F">
        <w:rPr>
          <w:rFonts w:ascii="Calibri" w:eastAsia="Calibri" w:hAnsi="Calibri" w:cs="Calibri"/>
          <w:kern w:val="0"/>
          <w:sz w:val="22"/>
          <w:szCs w:val="22"/>
          <w14:ligatures w14:val="none"/>
        </w:rPr>
        <w:t>valné</w:t>
      </w:r>
      <w:r w:rsidRPr="001E165F">
        <w:rPr>
          <w:rFonts w:ascii="Calibri" w:eastAsia="Calibri" w:hAnsi="Calibri" w:cs="Calibri"/>
          <w:spacing w:val="37"/>
          <w:kern w:val="0"/>
          <w:sz w:val="22"/>
          <w:szCs w:val="22"/>
          <w14:ligatures w14:val="none"/>
        </w:rPr>
        <w:t xml:space="preserve"> </w:t>
      </w:r>
      <w:r w:rsidRPr="001E165F">
        <w:rPr>
          <w:rFonts w:ascii="Calibri" w:eastAsia="Calibri" w:hAnsi="Calibri" w:cs="Calibri"/>
          <w:kern w:val="0"/>
          <w:sz w:val="22"/>
          <w:szCs w:val="22"/>
          <w14:ligatures w14:val="none"/>
        </w:rPr>
        <w:t>hromady,</w:t>
      </w:r>
      <w:r w:rsidRPr="001E165F">
        <w:rPr>
          <w:rFonts w:ascii="Calibri" w:eastAsia="Calibri" w:hAnsi="Calibri" w:cs="Calibri"/>
          <w:spacing w:val="34"/>
          <w:kern w:val="0"/>
          <w:sz w:val="22"/>
          <w:szCs w:val="22"/>
          <w14:ligatures w14:val="none"/>
        </w:rPr>
        <w:t xml:space="preserve"> </w:t>
      </w:r>
      <w:r w:rsidRPr="001E165F">
        <w:rPr>
          <w:rFonts w:ascii="Calibri" w:eastAsia="Calibri" w:hAnsi="Calibri" w:cs="Calibri"/>
          <w:kern w:val="0"/>
          <w:sz w:val="22"/>
          <w:szCs w:val="22"/>
          <w14:ligatures w14:val="none"/>
        </w:rPr>
        <w:t>včetně</w:t>
      </w:r>
      <w:r w:rsidRPr="001E165F">
        <w:rPr>
          <w:rFonts w:ascii="Calibri" w:eastAsia="Calibri" w:hAnsi="Calibri" w:cs="Calibri"/>
          <w:spacing w:val="37"/>
          <w:kern w:val="0"/>
          <w:sz w:val="22"/>
          <w:szCs w:val="22"/>
          <w14:ligatures w14:val="none"/>
        </w:rPr>
        <w:t xml:space="preserve"> </w:t>
      </w:r>
      <w:r w:rsidRPr="001E165F">
        <w:rPr>
          <w:rFonts w:ascii="Calibri" w:eastAsia="Calibri" w:hAnsi="Calibri" w:cs="Calibri"/>
          <w:kern w:val="0"/>
          <w:sz w:val="22"/>
          <w:szCs w:val="22"/>
          <w14:ligatures w14:val="none"/>
        </w:rPr>
        <w:t>uvedení</w:t>
      </w:r>
      <w:r w:rsidRPr="001E165F">
        <w:rPr>
          <w:rFonts w:ascii="Calibri" w:eastAsia="Calibri" w:hAnsi="Calibri" w:cs="Calibri"/>
          <w:spacing w:val="33"/>
          <w:kern w:val="0"/>
          <w:sz w:val="22"/>
          <w:szCs w:val="22"/>
          <w14:ligatures w14:val="none"/>
        </w:rPr>
        <w:t xml:space="preserve"> </w:t>
      </w:r>
      <w:r w:rsidRPr="001E165F">
        <w:rPr>
          <w:rFonts w:ascii="Calibri" w:eastAsia="Calibri" w:hAnsi="Calibri" w:cs="Calibri"/>
          <w:kern w:val="0"/>
          <w:sz w:val="22"/>
          <w:szCs w:val="22"/>
          <w14:ligatures w14:val="none"/>
        </w:rPr>
        <w:t>osoby,</w:t>
      </w:r>
      <w:r w:rsidRPr="001E165F">
        <w:rPr>
          <w:rFonts w:ascii="Calibri" w:eastAsia="Calibri" w:hAnsi="Calibri" w:cs="Calibri"/>
          <w:spacing w:val="37"/>
          <w:kern w:val="0"/>
          <w:sz w:val="22"/>
          <w:szCs w:val="22"/>
          <w14:ligatures w14:val="none"/>
        </w:rPr>
        <w:t xml:space="preserve"> </w:t>
      </w:r>
      <w:r w:rsidRPr="001E165F">
        <w:rPr>
          <w:rFonts w:ascii="Calibri" w:eastAsia="Calibri" w:hAnsi="Calibri" w:cs="Calibri"/>
          <w:kern w:val="0"/>
          <w:sz w:val="22"/>
          <w:szCs w:val="22"/>
          <w14:ligatures w14:val="none"/>
        </w:rPr>
        <w:t>je-li</w:t>
      </w:r>
      <w:r w:rsidRPr="001E165F">
        <w:rPr>
          <w:rFonts w:ascii="Calibri" w:eastAsia="Calibri" w:hAnsi="Calibri" w:cs="Calibri"/>
          <w:spacing w:val="36"/>
          <w:kern w:val="0"/>
          <w:sz w:val="22"/>
          <w:szCs w:val="22"/>
          <w14:ligatures w14:val="none"/>
        </w:rPr>
        <w:t xml:space="preserve"> </w:t>
      </w:r>
      <w:r w:rsidRPr="001E165F">
        <w:rPr>
          <w:rFonts w:ascii="Calibri" w:eastAsia="Calibri" w:hAnsi="Calibri" w:cs="Calibri"/>
          <w:kern w:val="0"/>
          <w:sz w:val="22"/>
          <w:szCs w:val="22"/>
          <w14:ligatures w14:val="none"/>
        </w:rPr>
        <w:t>navrhována</w:t>
      </w:r>
      <w:r w:rsidRPr="001E165F">
        <w:rPr>
          <w:rFonts w:ascii="Calibri" w:eastAsia="Calibri" w:hAnsi="Calibri" w:cs="Calibri"/>
          <w:spacing w:val="36"/>
          <w:kern w:val="0"/>
          <w:sz w:val="22"/>
          <w:szCs w:val="22"/>
          <w14:ligatures w14:val="none"/>
        </w:rPr>
        <w:t xml:space="preserve"> </w:t>
      </w:r>
      <w:r w:rsidRPr="001E165F">
        <w:rPr>
          <w:rFonts w:ascii="Calibri" w:eastAsia="Calibri" w:hAnsi="Calibri" w:cs="Calibri"/>
          <w:kern w:val="0"/>
          <w:sz w:val="22"/>
          <w:szCs w:val="22"/>
          <w14:ligatures w14:val="none"/>
        </w:rPr>
        <w:t>do</w:t>
      </w:r>
      <w:r w:rsidRPr="001E165F">
        <w:rPr>
          <w:rFonts w:ascii="Calibri" w:eastAsia="Calibri" w:hAnsi="Calibri" w:cs="Calibri"/>
          <w:spacing w:val="38"/>
          <w:kern w:val="0"/>
          <w:sz w:val="22"/>
          <w:szCs w:val="22"/>
          <w14:ligatures w14:val="none"/>
        </w:rPr>
        <w:t xml:space="preserve"> </w:t>
      </w:r>
      <w:r w:rsidRPr="001E165F">
        <w:rPr>
          <w:rFonts w:ascii="Calibri" w:eastAsia="Calibri" w:hAnsi="Calibri" w:cs="Calibri"/>
          <w:kern w:val="0"/>
          <w:sz w:val="22"/>
          <w:szCs w:val="22"/>
          <w14:ligatures w14:val="none"/>
        </w:rPr>
        <w:t>funkce</w:t>
      </w:r>
      <w:r w:rsidRPr="001E165F">
        <w:rPr>
          <w:rFonts w:ascii="Calibri" w:eastAsia="Calibri" w:hAnsi="Calibri" w:cs="Calibri"/>
          <w:spacing w:val="37"/>
          <w:kern w:val="0"/>
          <w:sz w:val="22"/>
          <w:szCs w:val="22"/>
          <w14:ligatures w14:val="none"/>
        </w:rPr>
        <w:t xml:space="preserve"> </w:t>
      </w:r>
      <w:r w:rsidRPr="001E165F">
        <w:rPr>
          <w:rFonts w:ascii="Calibri" w:eastAsia="Calibri" w:hAnsi="Calibri" w:cs="Calibri"/>
          <w:kern w:val="0"/>
          <w:sz w:val="22"/>
          <w:szCs w:val="22"/>
          <w14:ligatures w14:val="none"/>
        </w:rPr>
        <w:t>člena</w:t>
      </w:r>
      <w:r w:rsidRPr="001E165F">
        <w:rPr>
          <w:rFonts w:ascii="Calibri" w:eastAsia="Calibri" w:hAnsi="Calibri" w:cs="Calibri"/>
          <w:spacing w:val="36"/>
          <w:kern w:val="0"/>
          <w:sz w:val="22"/>
          <w:szCs w:val="22"/>
          <w14:ligatures w14:val="none"/>
        </w:rPr>
        <w:t xml:space="preserve"> </w:t>
      </w:r>
      <w:r w:rsidRPr="001E165F">
        <w:rPr>
          <w:rFonts w:ascii="Calibri" w:eastAsia="Calibri" w:hAnsi="Calibri" w:cs="Calibri"/>
          <w:kern w:val="0"/>
          <w:sz w:val="22"/>
          <w:szCs w:val="22"/>
          <w14:ligatures w14:val="none"/>
        </w:rPr>
        <w:t xml:space="preserve">orgánu </w:t>
      </w:r>
      <w:r w:rsidRPr="001E165F">
        <w:rPr>
          <w:rFonts w:ascii="Calibri" w:eastAsia="Calibri" w:hAnsi="Calibri" w:cs="Calibri"/>
          <w:spacing w:val="-2"/>
          <w:kern w:val="0"/>
          <w:sz w:val="22"/>
          <w:szCs w:val="22"/>
          <w14:ligatures w14:val="none"/>
        </w:rPr>
        <w:lastRenderedPageBreak/>
        <w:t>Společnosti,</w:t>
      </w:r>
    </w:p>
    <w:p w14:paraId="10EDFD32" w14:textId="6EF37440" w:rsidR="001E165F" w:rsidRPr="001E165F" w:rsidRDefault="001E165F" w:rsidP="00394B18">
      <w:pPr>
        <w:widowControl w:val="0"/>
        <w:numPr>
          <w:ilvl w:val="0"/>
          <w:numId w:val="2"/>
        </w:numPr>
        <w:tabs>
          <w:tab w:val="left" w:pos="995"/>
        </w:tabs>
        <w:autoSpaceDE w:val="0"/>
        <w:autoSpaceDN w:val="0"/>
        <w:spacing w:before="119" w:after="0" w:line="276" w:lineRule="auto"/>
        <w:ind w:right="142"/>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rozhodný den k účasti na valné hromadě, pokud byl určen, a vysvětlení jeho významu pro hlasování na valné hromadě,</w:t>
      </w:r>
    </w:p>
    <w:p w14:paraId="15171EFD" w14:textId="38002E63" w:rsidR="001E165F" w:rsidRPr="001E165F" w:rsidRDefault="001E165F" w:rsidP="00394B18">
      <w:pPr>
        <w:widowControl w:val="0"/>
        <w:numPr>
          <w:ilvl w:val="0"/>
          <w:numId w:val="2"/>
        </w:numPr>
        <w:tabs>
          <w:tab w:val="left" w:pos="995"/>
        </w:tabs>
        <w:autoSpaceDE w:val="0"/>
        <w:autoSpaceDN w:val="0"/>
        <w:spacing w:before="121" w:after="0" w:line="240" w:lineRule="auto"/>
        <w:ind w:hanging="427"/>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návrh</w:t>
      </w:r>
      <w:r w:rsidRPr="001E165F">
        <w:rPr>
          <w:rFonts w:ascii="Calibri" w:eastAsia="Calibri" w:hAnsi="Calibri" w:cs="Calibri"/>
          <w:spacing w:val="-15"/>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usnesení</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valné</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hromady</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jeho</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zdůvodnění,</w:t>
      </w:r>
      <w:r w:rsidRPr="001E165F">
        <w:rPr>
          <w:rFonts w:ascii="Calibri" w:eastAsia="Calibri" w:hAnsi="Calibri" w:cs="Calibri"/>
          <w:spacing w:val="-21"/>
          <w:kern w:val="0"/>
          <w:sz w:val="22"/>
          <w:szCs w:val="22"/>
          <w14:ligatures w14:val="none"/>
        </w:rPr>
        <w:t xml:space="preserve"> </w:t>
      </w:r>
    </w:p>
    <w:p w14:paraId="330C8FC0" w14:textId="2BFA2F95" w:rsidR="001E165F" w:rsidRPr="001E165F" w:rsidRDefault="001E165F" w:rsidP="00394B18">
      <w:pPr>
        <w:widowControl w:val="0"/>
        <w:numPr>
          <w:ilvl w:val="0"/>
          <w:numId w:val="2"/>
        </w:numPr>
        <w:tabs>
          <w:tab w:val="left" w:pos="993"/>
          <w:tab w:val="left" w:pos="995"/>
        </w:tabs>
        <w:autoSpaceDE w:val="0"/>
        <w:autoSpaceDN w:val="0"/>
        <w:spacing w:before="159" w:after="0" w:line="276" w:lineRule="auto"/>
        <w:ind w:right="136"/>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lhůtu pro doručení vyjádření akcionáře k pořadu valné hromady, je-li umožněno korespondenční hlasování, která nesmí být kratší než 15 (patnáct) dnů; pro začátek jejího běhu</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rozhodné</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doručení</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návrhu</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akcionáři.</w:t>
      </w:r>
      <w:r w:rsidRPr="001E165F">
        <w:rPr>
          <w:rFonts w:ascii="Calibri" w:eastAsia="Calibri" w:hAnsi="Calibri" w:cs="Calibri"/>
          <w:spacing w:val="-20"/>
          <w:kern w:val="0"/>
          <w:sz w:val="22"/>
          <w:szCs w:val="22"/>
          <w14:ligatures w14:val="none"/>
        </w:rPr>
        <w:t xml:space="preserve"> </w:t>
      </w:r>
    </w:p>
    <w:p w14:paraId="03F3894D" w14:textId="74604313" w:rsidR="001E165F" w:rsidRPr="001E165F" w:rsidRDefault="001E165F" w:rsidP="00394B18">
      <w:pPr>
        <w:widowControl w:val="0"/>
        <w:numPr>
          <w:ilvl w:val="1"/>
          <w:numId w:val="7"/>
        </w:numPr>
        <w:tabs>
          <w:tab w:val="left" w:pos="563"/>
          <w:tab w:val="left" w:pos="568"/>
        </w:tabs>
        <w:autoSpaceDE w:val="0"/>
        <w:autoSpaceDN w:val="0"/>
        <w:spacing w:before="120" w:after="0" w:line="276" w:lineRule="auto"/>
        <w:ind w:right="137"/>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Není-li</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předkládán</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návrh</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usnesení</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podle</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článku</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14.5</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písm.</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f)</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výše,</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obsahuje</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pozvánka</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valnou hromadu vyjádření představenstva Společnosti ke každé navrhované záležitosti; současně Společnost na svých internetových stránkách bez zbytečného odkladu po jejich obdržení uveřejní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návrhy</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akcionářů</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usnesení</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valné</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hromady</w:t>
      </w:r>
      <w:r w:rsidR="00394B18">
        <w:rPr>
          <w:rFonts w:ascii="Calibri" w:eastAsia="Calibri" w:hAnsi="Calibri" w:cs="Calibri"/>
          <w:kern w:val="0"/>
          <w:sz w:val="22"/>
          <w:szCs w:val="22"/>
          <w14:ligatures w14:val="none"/>
        </w:rPr>
        <w:t>.</w:t>
      </w:r>
    </w:p>
    <w:p w14:paraId="30E70C91" w14:textId="42D6D6EF" w:rsidR="001E165F" w:rsidRPr="001E165F" w:rsidRDefault="001E165F" w:rsidP="00394B18">
      <w:pPr>
        <w:widowControl w:val="0"/>
        <w:numPr>
          <w:ilvl w:val="1"/>
          <w:numId w:val="7"/>
        </w:numPr>
        <w:tabs>
          <w:tab w:val="left" w:pos="563"/>
          <w:tab w:val="left" w:pos="568"/>
        </w:tabs>
        <w:autoSpaceDE w:val="0"/>
        <w:autoSpaceDN w:val="0"/>
        <w:spacing w:before="121" w:after="0" w:line="276" w:lineRule="auto"/>
        <w:ind w:right="136"/>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Kvalifikovaní</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akcionáři</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mohou</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požádat</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představenstvo,</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aby</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svolalo</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k</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projednání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jimi</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navržených záležitostí</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valnou</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hromadu.</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V</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žádosti</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uvedou</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návrh</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usnesení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k</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navrženým</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záležitostem</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je odůvodní. Za kvalifikovaného akcionáře se považuje ten akcionář nebo akcionáři, kteří mají akcie,</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jejichž</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souhrnná</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jmenovitá</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hodnota</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dosahuje</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alespoň</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5</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základního</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kapitálu.</w:t>
      </w:r>
      <w:r w:rsidRPr="001E165F">
        <w:rPr>
          <w:rFonts w:ascii="Calibri" w:eastAsia="Calibri" w:hAnsi="Calibri" w:cs="Calibri"/>
          <w:spacing w:val="-13"/>
          <w:kern w:val="0"/>
          <w:sz w:val="22"/>
          <w:szCs w:val="22"/>
          <w14:ligatures w14:val="none"/>
        </w:rPr>
        <w:t xml:space="preserve"> </w:t>
      </w:r>
    </w:p>
    <w:p w14:paraId="2AD9D5FE" w14:textId="50A61251" w:rsidR="001E165F" w:rsidRPr="001E165F" w:rsidRDefault="001E165F" w:rsidP="00394B18">
      <w:pPr>
        <w:widowControl w:val="0"/>
        <w:numPr>
          <w:ilvl w:val="1"/>
          <w:numId w:val="7"/>
        </w:numPr>
        <w:tabs>
          <w:tab w:val="left" w:pos="563"/>
          <w:tab w:val="left" w:pos="568"/>
        </w:tabs>
        <w:autoSpaceDE w:val="0"/>
        <w:autoSpaceDN w:val="0"/>
        <w:spacing w:before="121" w:after="0" w:line="276" w:lineRule="auto"/>
        <w:ind w:right="135"/>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Představenstvo svolá na žádost kvalifikovaných akcionářů valnou hromadu tak, aby se konala nejpozději 40 (čtyřicet) dnů ode dne, kdy mu byla doručena žádost o její svolání, přičemž lhůta pro uveřejnění a zaslání pozvánky na valnou hromadu se v tomto případě zkracuje na patnáct dnů. Pokud představenstvo nesvolá valnou hromadu ve stanovené lhůtě, zmocní soud k jejímu svolání</w:t>
      </w:r>
      <w:r w:rsidRPr="001E165F">
        <w:rPr>
          <w:rFonts w:ascii="Calibri" w:eastAsia="Calibri" w:hAnsi="Calibri" w:cs="Calibri"/>
          <w:spacing w:val="24"/>
          <w:kern w:val="0"/>
          <w:sz w:val="22"/>
          <w:szCs w:val="22"/>
          <w14:ligatures w14:val="none"/>
        </w:rPr>
        <w:t xml:space="preserve"> </w:t>
      </w:r>
      <w:r w:rsidRPr="001E165F">
        <w:rPr>
          <w:rFonts w:ascii="Calibri" w:eastAsia="Calibri" w:hAnsi="Calibri" w:cs="Calibri"/>
          <w:kern w:val="0"/>
          <w:sz w:val="22"/>
          <w:szCs w:val="22"/>
          <w14:ligatures w14:val="none"/>
        </w:rPr>
        <w:t>kvalifikované</w:t>
      </w:r>
      <w:r w:rsidRPr="001E165F">
        <w:rPr>
          <w:rFonts w:ascii="Calibri" w:eastAsia="Calibri" w:hAnsi="Calibri" w:cs="Calibri"/>
          <w:spacing w:val="28"/>
          <w:kern w:val="0"/>
          <w:sz w:val="22"/>
          <w:szCs w:val="22"/>
          <w14:ligatures w14:val="none"/>
        </w:rPr>
        <w:t xml:space="preserve"> </w:t>
      </w:r>
      <w:r w:rsidRPr="001E165F">
        <w:rPr>
          <w:rFonts w:ascii="Calibri" w:eastAsia="Calibri" w:hAnsi="Calibri" w:cs="Calibri"/>
          <w:kern w:val="0"/>
          <w:sz w:val="22"/>
          <w:szCs w:val="22"/>
          <w14:ligatures w14:val="none"/>
        </w:rPr>
        <w:t>akcionáře,</w:t>
      </w:r>
      <w:r w:rsidRPr="001E165F">
        <w:rPr>
          <w:rFonts w:ascii="Calibri" w:eastAsia="Calibri" w:hAnsi="Calibri" w:cs="Calibri"/>
          <w:spacing w:val="27"/>
          <w:kern w:val="0"/>
          <w:sz w:val="22"/>
          <w:szCs w:val="22"/>
          <w14:ligatures w14:val="none"/>
        </w:rPr>
        <w:t xml:space="preserve"> </w:t>
      </w:r>
      <w:r w:rsidRPr="001E165F">
        <w:rPr>
          <w:rFonts w:ascii="Calibri" w:eastAsia="Calibri" w:hAnsi="Calibri" w:cs="Calibri"/>
          <w:kern w:val="0"/>
          <w:sz w:val="22"/>
          <w:szCs w:val="22"/>
          <w14:ligatures w14:val="none"/>
        </w:rPr>
        <w:t>kteří</w:t>
      </w:r>
      <w:r w:rsidRPr="001E165F">
        <w:rPr>
          <w:rFonts w:ascii="Calibri" w:eastAsia="Calibri" w:hAnsi="Calibri" w:cs="Calibri"/>
          <w:spacing w:val="24"/>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26"/>
          <w:kern w:val="0"/>
          <w:sz w:val="22"/>
          <w:szCs w:val="22"/>
          <w14:ligatures w14:val="none"/>
        </w:rPr>
        <w:t xml:space="preserve"> </w:t>
      </w:r>
      <w:r w:rsidRPr="001E165F">
        <w:rPr>
          <w:rFonts w:ascii="Calibri" w:eastAsia="Calibri" w:hAnsi="Calibri" w:cs="Calibri"/>
          <w:kern w:val="0"/>
          <w:sz w:val="22"/>
          <w:szCs w:val="22"/>
          <w14:ligatures w14:val="none"/>
        </w:rPr>
        <w:t>to</w:t>
      </w:r>
      <w:r w:rsidRPr="001E165F">
        <w:rPr>
          <w:rFonts w:ascii="Calibri" w:eastAsia="Calibri" w:hAnsi="Calibri" w:cs="Calibri"/>
          <w:spacing w:val="26"/>
          <w:kern w:val="0"/>
          <w:sz w:val="22"/>
          <w:szCs w:val="22"/>
          <w14:ligatures w14:val="none"/>
        </w:rPr>
        <w:t xml:space="preserve"> </w:t>
      </w:r>
      <w:r w:rsidRPr="001E165F">
        <w:rPr>
          <w:rFonts w:ascii="Calibri" w:eastAsia="Calibri" w:hAnsi="Calibri" w:cs="Calibri"/>
          <w:kern w:val="0"/>
          <w:sz w:val="22"/>
          <w:szCs w:val="22"/>
          <w14:ligatures w14:val="none"/>
        </w:rPr>
        <w:t>požádají,</w:t>
      </w:r>
      <w:r w:rsidRPr="001E165F">
        <w:rPr>
          <w:rFonts w:ascii="Calibri" w:eastAsia="Calibri" w:hAnsi="Calibri" w:cs="Calibri"/>
          <w:spacing w:val="23"/>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27"/>
          <w:kern w:val="0"/>
          <w:sz w:val="22"/>
          <w:szCs w:val="22"/>
          <w14:ligatures w14:val="none"/>
        </w:rPr>
        <w:t xml:space="preserve"> </w:t>
      </w:r>
      <w:r w:rsidRPr="001E165F">
        <w:rPr>
          <w:rFonts w:ascii="Calibri" w:eastAsia="Calibri" w:hAnsi="Calibri" w:cs="Calibri"/>
          <w:kern w:val="0"/>
          <w:sz w:val="22"/>
          <w:szCs w:val="22"/>
          <w14:ligatures w14:val="none"/>
        </w:rPr>
        <w:t>současně</w:t>
      </w:r>
      <w:r w:rsidRPr="001E165F">
        <w:rPr>
          <w:rFonts w:ascii="Calibri" w:eastAsia="Calibri" w:hAnsi="Calibri" w:cs="Calibri"/>
          <w:spacing w:val="25"/>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25"/>
          <w:kern w:val="0"/>
          <w:sz w:val="22"/>
          <w:szCs w:val="22"/>
          <w14:ligatures w14:val="none"/>
        </w:rPr>
        <w:t xml:space="preserve"> </w:t>
      </w:r>
      <w:r w:rsidRPr="001E165F">
        <w:rPr>
          <w:rFonts w:ascii="Calibri" w:eastAsia="Calibri" w:hAnsi="Calibri" w:cs="Calibri"/>
          <w:kern w:val="0"/>
          <w:sz w:val="22"/>
          <w:szCs w:val="22"/>
          <w14:ligatures w14:val="none"/>
        </w:rPr>
        <w:t>zmocní</w:t>
      </w:r>
      <w:r w:rsidRPr="001E165F">
        <w:rPr>
          <w:rFonts w:ascii="Calibri" w:eastAsia="Calibri" w:hAnsi="Calibri" w:cs="Calibri"/>
          <w:spacing w:val="24"/>
          <w:kern w:val="0"/>
          <w:sz w:val="22"/>
          <w:szCs w:val="22"/>
          <w14:ligatures w14:val="none"/>
        </w:rPr>
        <w:t xml:space="preserve"> </w:t>
      </w:r>
      <w:r w:rsidRPr="001E165F">
        <w:rPr>
          <w:rFonts w:ascii="Calibri" w:eastAsia="Calibri" w:hAnsi="Calibri" w:cs="Calibri"/>
          <w:kern w:val="0"/>
          <w:sz w:val="22"/>
          <w:szCs w:val="22"/>
          <w14:ligatures w14:val="none"/>
        </w:rPr>
        <w:t>ke</w:t>
      </w:r>
      <w:r w:rsidRPr="001E165F">
        <w:rPr>
          <w:rFonts w:ascii="Calibri" w:eastAsia="Calibri" w:hAnsi="Calibri" w:cs="Calibri"/>
          <w:spacing w:val="26"/>
          <w:kern w:val="0"/>
          <w:sz w:val="22"/>
          <w:szCs w:val="22"/>
          <w14:ligatures w14:val="none"/>
        </w:rPr>
        <w:t xml:space="preserve"> </w:t>
      </w:r>
      <w:r w:rsidRPr="001E165F">
        <w:rPr>
          <w:rFonts w:ascii="Calibri" w:eastAsia="Calibri" w:hAnsi="Calibri" w:cs="Calibri"/>
          <w:kern w:val="0"/>
          <w:sz w:val="22"/>
          <w:szCs w:val="22"/>
          <w14:ligatures w14:val="none"/>
        </w:rPr>
        <w:t>všem</w:t>
      </w:r>
      <w:r w:rsidRPr="001E165F">
        <w:rPr>
          <w:rFonts w:ascii="Calibri" w:eastAsia="Calibri" w:hAnsi="Calibri" w:cs="Calibri"/>
          <w:spacing w:val="26"/>
          <w:kern w:val="0"/>
          <w:sz w:val="22"/>
          <w:szCs w:val="22"/>
          <w14:ligatures w14:val="none"/>
        </w:rPr>
        <w:t xml:space="preserve"> </w:t>
      </w:r>
      <w:r w:rsidRPr="001E165F">
        <w:rPr>
          <w:rFonts w:ascii="Calibri" w:eastAsia="Calibri" w:hAnsi="Calibri" w:cs="Calibri"/>
          <w:kern w:val="0"/>
          <w:sz w:val="22"/>
          <w:szCs w:val="22"/>
          <w14:ligatures w14:val="none"/>
        </w:rPr>
        <w:t>jednáním za</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Společnost,</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která</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s</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valnou</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hromadou</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souvisejí.</w:t>
      </w:r>
      <w:r w:rsidRPr="001E165F">
        <w:rPr>
          <w:rFonts w:ascii="Calibri" w:eastAsia="Calibri" w:hAnsi="Calibri" w:cs="Calibri"/>
          <w:spacing w:val="-17"/>
          <w:kern w:val="0"/>
          <w:sz w:val="22"/>
          <w:szCs w:val="22"/>
          <w14:ligatures w14:val="none"/>
        </w:rPr>
        <w:t xml:space="preserve"> </w:t>
      </w:r>
    </w:p>
    <w:p w14:paraId="01F33769" w14:textId="050D3190" w:rsidR="001E165F" w:rsidRPr="001E165F" w:rsidRDefault="001E165F" w:rsidP="00394B18">
      <w:pPr>
        <w:widowControl w:val="0"/>
        <w:numPr>
          <w:ilvl w:val="1"/>
          <w:numId w:val="7"/>
        </w:numPr>
        <w:tabs>
          <w:tab w:val="left" w:pos="563"/>
          <w:tab w:val="left" w:pos="568"/>
        </w:tabs>
        <w:autoSpaceDE w:val="0"/>
        <w:autoSpaceDN w:val="0"/>
        <w:spacing w:before="120" w:after="0" w:line="276" w:lineRule="auto"/>
        <w:ind w:right="142"/>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Souhlasí-li s tím všichni akcionáři, může se valná hromada konat i bez splnění zákonných požadavků na svolání valné hromady.</w:t>
      </w:r>
      <w:r w:rsidR="00462B34">
        <w:rPr>
          <w:rFonts w:ascii="Calibri" w:eastAsia="Calibri" w:hAnsi="Calibri" w:cs="Calibri"/>
          <w:kern w:val="0"/>
          <w:sz w:val="22"/>
          <w:szCs w:val="22"/>
          <w14:ligatures w14:val="none"/>
        </w:rPr>
        <w:t xml:space="preserve"> Takový souhlas může být udělen prostřednictvím emailové zprávy z emailové adresy uvedené v seznamu akcionářů.</w:t>
      </w:r>
    </w:p>
    <w:p w14:paraId="6AA16B38" w14:textId="46E86806" w:rsidR="001E165F" w:rsidRPr="001E165F" w:rsidRDefault="001E165F" w:rsidP="00394B18">
      <w:pPr>
        <w:widowControl w:val="0"/>
        <w:numPr>
          <w:ilvl w:val="0"/>
          <w:numId w:val="7"/>
        </w:numPr>
        <w:tabs>
          <w:tab w:val="left" w:pos="566"/>
        </w:tabs>
        <w:autoSpaceDE w:val="0"/>
        <w:autoSpaceDN w:val="0"/>
        <w:spacing w:before="119" w:after="0" w:line="240" w:lineRule="auto"/>
        <w:ind w:left="566" w:hanging="565"/>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Jednání</w:t>
      </w:r>
      <w:r w:rsidRPr="001E165F">
        <w:rPr>
          <w:rFonts w:ascii="Calibri" w:eastAsia="Calibri" w:hAnsi="Calibri" w:cs="Calibri"/>
          <w:b/>
          <w:bCs/>
          <w:spacing w:val="-6"/>
          <w:kern w:val="0"/>
          <w:sz w:val="22"/>
          <w:szCs w:val="22"/>
          <w14:ligatures w14:val="none"/>
        </w:rPr>
        <w:t xml:space="preserve"> </w:t>
      </w:r>
      <w:r w:rsidRPr="001E165F">
        <w:rPr>
          <w:rFonts w:ascii="Calibri" w:eastAsia="Calibri" w:hAnsi="Calibri" w:cs="Calibri"/>
          <w:b/>
          <w:bCs/>
          <w:kern w:val="0"/>
          <w:sz w:val="22"/>
          <w:szCs w:val="22"/>
          <w14:ligatures w14:val="none"/>
        </w:rPr>
        <w:t>valné</w:t>
      </w:r>
      <w:r w:rsidRPr="001E165F">
        <w:rPr>
          <w:rFonts w:ascii="Calibri" w:eastAsia="Calibri" w:hAnsi="Calibri" w:cs="Calibri"/>
          <w:b/>
          <w:bCs/>
          <w:spacing w:val="-5"/>
          <w:kern w:val="0"/>
          <w:sz w:val="22"/>
          <w:szCs w:val="22"/>
          <w14:ligatures w14:val="none"/>
        </w:rPr>
        <w:t xml:space="preserve"> </w:t>
      </w:r>
      <w:r w:rsidRPr="001E165F">
        <w:rPr>
          <w:rFonts w:ascii="Calibri" w:eastAsia="Calibri" w:hAnsi="Calibri" w:cs="Calibri"/>
          <w:b/>
          <w:bCs/>
          <w:spacing w:val="-2"/>
          <w:kern w:val="0"/>
          <w:sz w:val="22"/>
          <w:szCs w:val="22"/>
          <w14:ligatures w14:val="none"/>
        </w:rPr>
        <w:t>hromady</w:t>
      </w:r>
    </w:p>
    <w:p w14:paraId="1EDA0AE5" w14:textId="484DBCFA" w:rsidR="001E165F" w:rsidRPr="001E165F" w:rsidRDefault="001E165F" w:rsidP="00394B18">
      <w:pPr>
        <w:widowControl w:val="0"/>
        <w:numPr>
          <w:ilvl w:val="1"/>
          <w:numId w:val="7"/>
        </w:numPr>
        <w:tabs>
          <w:tab w:val="left" w:pos="563"/>
          <w:tab w:val="left" w:pos="568"/>
        </w:tabs>
        <w:autoSpaceDE w:val="0"/>
        <w:autoSpaceDN w:val="0"/>
        <w:spacing w:before="162" w:line="276" w:lineRule="auto"/>
        <w:ind w:right="137"/>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Valná</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hromada</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schopna</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usnášet,</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pokud</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jsou</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přítomní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akcionáři</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vlastnící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akcie,</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jejichž</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počet hlasů je roveň alespoň 70 % (sedmdesát procent) všech hlasů připadajících na veškeré Zakladatelské akcie Společnosti.</w:t>
      </w:r>
    </w:p>
    <w:p w14:paraId="2DE0B3DB" w14:textId="4D55CD87" w:rsidR="001E165F" w:rsidRPr="001E165F" w:rsidRDefault="001E165F" w:rsidP="00394B18">
      <w:pPr>
        <w:widowControl w:val="0"/>
        <w:numPr>
          <w:ilvl w:val="1"/>
          <w:numId w:val="7"/>
        </w:numPr>
        <w:tabs>
          <w:tab w:val="left" w:pos="563"/>
          <w:tab w:val="left" w:pos="568"/>
        </w:tabs>
        <w:autoSpaceDE w:val="0"/>
        <w:autoSpaceDN w:val="0"/>
        <w:spacing w:after="0" w:line="276" w:lineRule="auto"/>
        <w:ind w:right="139"/>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Přítomní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akcionáři</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zapisují</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do</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listiny</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přítomných.</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Správnost</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listiny</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přítomných</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potvrzuje</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svým podpisem svolavatel nebo jím určená osoba.</w:t>
      </w:r>
    </w:p>
    <w:p w14:paraId="2060A909" w14:textId="7F1B1732" w:rsidR="001E165F" w:rsidRPr="001E165F" w:rsidRDefault="001E165F" w:rsidP="00394B18">
      <w:pPr>
        <w:widowControl w:val="0"/>
        <w:numPr>
          <w:ilvl w:val="1"/>
          <w:numId w:val="7"/>
        </w:numPr>
        <w:tabs>
          <w:tab w:val="left" w:pos="563"/>
          <w:tab w:val="left" w:pos="568"/>
        </w:tabs>
        <w:autoSpaceDE w:val="0"/>
        <w:autoSpaceDN w:val="0"/>
        <w:spacing w:before="119" w:after="0" w:line="276" w:lineRule="auto"/>
        <w:ind w:right="136"/>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Valná hromada zvolí předsedu, zapisovatele, ověřovatele zápisu a osobu nebo osoby pověřené sčítáním</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hlasů.</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Do</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doby</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zvolení</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předsedy</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řídí</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jednání</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valné</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hromady</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svolavatel</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jím</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 xml:space="preserve">určená </w:t>
      </w:r>
      <w:r w:rsidRPr="001E165F">
        <w:rPr>
          <w:rFonts w:ascii="Calibri" w:eastAsia="Calibri" w:hAnsi="Calibri" w:cs="Calibri"/>
          <w:spacing w:val="-2"/>
          <w:kern w:val="0"/>
          <w:sz w:val="22"/>
          <w:szCs w:val="22"/>
          <w14:ligatures w14:val="none"/>
        </w:rPr>
        <w:t>osoba.</w:t>
      </w:r>
    </w:p>
    <w:p w14:paraId="374174E5" w14:textId="625AD80C" w:rsidR="001E165F" w:rsidRPr="001E165F" w:rsidRDefault="001E165F" w:rsidP="00394B18">
      <w:pPr>
        <w:widowControl w:val="0"/>
        <w:numPr>
          <w:ilvl w:val="1"/>
          <w:numId w:val="7"/>
        </w:numPr>
        <w:tabs>
          <w:tab w:val="left" w:pos="563"/>
          <w:tab w:val="left" w:pos="568"/>
        </w:tabs>
        <w:autoSpaceDE w:val="0"/>
        <w:autoSpaceDN w:val="0"/>
        <w:spacing w:before="120" w:after="0" w:line="276" w:lineRule="auto"/>
        <w:ind w:right="139"/>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Hlasování</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akcionářů</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valné</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hromadě</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provádí</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zvednutím</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ruky.</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Hlasuje</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výzvu</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předsedy valné hromady.</w:t>
      </w:r>
    </w:p>
    <w:p w14:paraId="652E38A0" w14:textId="521F3CD8" w:rsidR="001E165F" w:rsidRPr="001E165F" w:rsidRDefault="001E165F" w:rsidP="00394B18">
      <w:pPr>
        <w:widowControl w:val="0"/>
        <w:numPr>
          <w:ilvl w:val="1"/>
          <w:numId w:val="7"/>
        </w:numPr>
        <w:tabs>
          <w:tab w:val="left" w:pos="563"/>
        </w:tabs>
        <w:autoSpaceDE w:val="0"/>
        <w:autoSpaceDN w:val="0"/>
        <w:spacing w:before="121" w:after="0" w:line="240" w:lineRule="auto"/>
        <w:ind w:left="563" w:hanging="562"/>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Vždy</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nejprve</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hlasuje</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návrhu</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toho,</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kdo</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valnou</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hromadu</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svolal.</w:t>
      </w:r>
      <w:r w:rsidRPr="001E165F">
        <w:rPr>
          <w:rFonts w:ascii="Calibri" w:eastAsia="Calibri" w:hAnsi="Calibri" w:cs="Calibri"/>
          <w:spacing w:val="-13"/>
          <w:kern w:val="0"/>
          <w:sz w:val="22"/>
          <w:szCs w:val="22"/>
          <w14:ligatures w14:val="none"/>
        </w:rPr>
        <w:t xml:space="preserve"> </w:t>
      </w:r>
    </w:p>
    <w:p w14:paraId="393F3E3F" w14:textId="136E074F" w:rsidR="001E165F" w:rsidRPr="001E165F" w:rsidRDefault="001E165F" w:rsidP="00394B18">
      <w:pPr>
        <w:widowControl w:val="0"/>
        <w:numPr>
          <w:ilvl w:val="1"/>
          <w:numId w:val="7"/>
        </w:numPr>
        <w:tabs>
          <w:tab w:val="left" w:pos="563"/>
          <w:tab w:val="left" w:pos="568"/>
        </w:tabs>
        <w:autoSpaceDE w:val="0"/>
        <w:autoSpaceDN w:val="0"/>
        <w:spacing w:before="159" w:after="0" w:line="276" w:lineRule="auto"/>
        <w:ind w:right="134"/>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Akcionář je oprávněn požadovat a obdržet na valné hromadě od Společnosti vysvětlení záležitostí</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týkajících</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Společnosti</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jí</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ovládaných</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osob,</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je-li</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takové</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vysvětlení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potřebné</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pro posouzení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obsahu</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záležitostí</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zařazených</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valnou</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hromadu</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pro</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výkon</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jeho</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akcionářských práv</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ní.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Akcionář</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může</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tuto</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žádost</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podat</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písemně.</w:t>
      </w:r>
      <w:r w:rsidRPr="001E165F">
        <w:rPr>
          <w:rFonts w:ascii="Calibri" w:eastAsia="Calibri" w:hAnsi="Calibri" w:cs="Calibri"/>
          <w:spacing w:val="-2"/>
          <w:kern w:val="0"/>
          <w:sz w:val="22"/>
          <w:szCs w:val="22"/>
          <w14:ligatures w14:val="none"/>
        </w:rPr>
        <w:t xml:space="preserve"> </w:t>
      </w:r>
    </w:p>
    <w:p w14:paraId="4A43D4D9" w14:textId="5116B390" w:rsidR="001E165F" w:rsidRPr="001E165F" w:rsidRDefault="001E165F" w:rsidP="00394B18">
      <w:pPr>
        <w:widowControl w:val="0"/>
        <w:numPr>
          <w:ilvl w:val="1"/>
          <w:numId w:val="7"/>
        </w:numPr>
        <w:tabs>
          <w:tab w:val="left" w:pos="563"/>
          <w:tab w:val="left" w:pos="568"/>
        </w:tabs>
        <w:autoSpaceDE w:val="0"/>
        <w:autoSpaceDN w:val="0"/>
        <w:spacing w:before="121" w:after="0" w:line="276" w:lineRule="auto"/>
        <w:ind w:right="141"/>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lastRenderedPageBreak/>
        <w:t>Zapisovatel vyhotoví zápis z jednání valné hromady do 15 dnů ode dne jejího ukončení. Zápis podepisuje</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zapisovatel,</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předseda</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valné</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hromady</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svolavatel</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ověřovatel</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ověřovatelé zápisu.</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K</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zápisu</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přiloží</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předložené</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návrhy,</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prohlášení</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listina</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přítomných</w:t>
      </w:r>
      <w:r w:rsidR="00394B18">
        <w:rPr>
          <w:rFonts w:ascii="Calibri" w:eastAsia="Calibri" w:hAnsi="Calibri" w:cs="Calibri"/>
          <w:kern w:val="0"/>
          <w:sz w:val="22"/>
          <w:szCs w:val="22"/>
          <w14:ligatures w14:val="none"/>
        </w:rPr>
        <w:t>.</w:t>
      </w:r>
    </w:p>
    <w:p w14:paraId="27495A22" w14:textId="1B6A8E3C" w:rsidR="001E165F" w:rsidRPr="001E165F" w:rsidRDefault="001E165F" w:rsidP="00394B18">
      <w:pPr>
        <w:widowControl w:val="0"/>
        <w:numPr>
          <w:ilvl w:val="0"/>
          <w:numId w:val="7"/>
        </w:numPr>
        <w:tabs>
          <w:tab w:val="left" w:pos="566"/>
        </w:tabs>
        <w:autoSpaceDE w:val="0"/>
        <w:autoSpaceDN w:val="0"/>
        <w:spacing w:before="120" w:after="0" w:line="240" w:lineRule="auto"/>
        <w:ind w:left="566" w:hanging="565"/>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Způsob</w:t>
      </w:r>
      <w:r w:rsidRPr="001E165F">
        <w:rPr>
          <w:rFonts w:ascii="Calibri" w:eastAsia="Calibri" w:hAnsi="Calibri" w:cs="Calibri"/>
          <w:b/>
          <w:bCs/>
          <w:spacing w:val="-7"/>
          <w:kern w:val="0"/>
          <w:sz w:val="22"/>
          <w:szCs w:val="22"/>
          <w14:ligatures w14:val="none"/>
        </w:rPr>
        <w:t xml:space="preserve"> </w:t>
      </w:r>
      <w:r w:rsidRPr="001E165F">
        <w:rPr>
          <w:rFonts w:ascii="Calibri" w:eastAsia="Calibri" w:hAnsi="Calibri" w:cs="Calibri"/>
          <w:b/>
          <w:bCs/>
          <w:kern w:val="0"/>
          <w:sz w:val="22"/>
          <w:szCs w:val="22"/>
          <w14:ligatures w14:val="none"/>
        </w:rPr>
        <w:t>rozhodování</w:t>
      </w:r>
      <w:r w:rsidRPr="001E165F">
        <w:rPr>
          <w:rFonts w:ascii="Calibri" w:eastAsia="Calibri" w:hAnsi="Calibri" w:cs="Calibri"/>
          <w:b/>
          <w:bCs/>
          <w:spacing w:val="-7"/>
          <w:kern w:val="0"/>
          <w:sz w:val="22"/>
          <w:szCs w:val="22"/>
          <w14:ligatures w14:val="none"/>
        </w:rPr>
        <w:t xml:space="preserve"> </w:t>
      </w:r>
      <w:r w:rsidRPr="001E165F">
        <w:rPr>
          <w:rFonts w:ascii="Calibri" w:eastAsia="Calibri" w:hAnsi="Calibri" w:cs="Calibri"/>
          <w:b/>
          <w:bCs/>
          <w:kern w:val="0"/>
          <w:sz w:val="22"/>
          <w:szCs w:val="22"/>
          <w14:ligatures w14:val="none"/>
        </w:rPr>
        <w:t>valné</w:t>
      </w:r>
      <w:r w:rsidRPr="001E165F">
        <w:rPr>
          <w:rFonts w:ascii="Calibri" w:eastAsia="Calibri" w:hAnsi="Calibri" w:cs="Calibri"/>
          <w:b/>
          <w:bCs/>
          <w:spacing w:val="-6"/>
          <w:kern w:val="0"/>
          <w:sz w:val="22"/>
          <w:szCs w:val="22"/>
          <w14:ligatures w14:val="none"/>
        </w:rPr>
        <w:t xml:space="preserve"> </w:t>
      </w:r>
      <w:r w:rsidRPr="001E165F">
        <w:rPr>
          <w:rFonts w:ascii="Calibri" w:eastAsia="Calibri" w:hAnsi="Calibri" w:cs="Calibri"/>
          <w:b/>
          <w:bCs/>
          <w:spacing w:val="-2"/>
          <w:kern w:val="0"/>
          <w:sz w:val="22"/>
          <w:szCs w:val="22"/>
          <w14:ligatures w14:val="none"/>
        </w:rPr>
        <w:t>hromady</w:t>
      </w:r>
    </w:p>
    <w:p w14:paraId="441380E6" w14:textId="7AD012B4" w:rsidR="001E165F" w:rsidRPr="001E165F" w:rsidRDefault="001E165F" w:rsidP="00394B18">
      <w:pPr>
        <w:widowControl w:val="0"/>
        <w:numPr>
          <w:ilvl w:val="1"/>
          <w:numId w:val="7"/>
        </w:numPr>
        <w:tabs>
          <w:tab w:val="left" w:pos="563"/>
          <w:tab w:val="left" w:pos="568"/>
        </w:tabs>
        <w:autoSpaceDE w:val="0"/>
        <w:autoSpaceDN w:val="0"/>
        <w:spacing w:before="161" w:after="0" w:line="276" w:lineRule="auto"/>
        <w:ind w:right="135"/>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Valná hromada rozhoduje 70 % (sedmdesáti procentní) většinou hlasů přítomných akcionářů vlastnících</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Zakladatelské</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akcie,</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ledaže</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příslušné</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právní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předpisy</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tyto</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stanovy</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vyžadují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 xml:space="preserve">vyšší </w:t>
      </w:r>
      <w:r w:rsidRPr="001E165F">
        <w:rPr>
          <w:rFonts w:ascii="Calibri" w:eastAsia="Calibri" w:hAnsi="Calibri" w:cs="Calibri"/>
          <w:spacing w:val="-2"/>
          <w:kern w:val="0"/>
          <w:sz w:val="22"/>
          <w:szCs w:val="22"/>
          <w14:ligatures w14:val="none"/>
        </w:rPr>
        <w:t>většinu.</w:t>
      </w:r>
    </w:p>
    <w:p w14:paraId="3B44DA63" w14:textId="7A005BD6" w:rsidR="001E165F" w:rsidRPr="001E165F" w:rsidRDefault="001E165F" w:rsidP="00394B18">
      <w:pPr>
        <w:widowControl w:val="0"/>
        <w:numPr>
          <w:ilvl w:val="1"/>
          <w:numId w:val="7"/>
        </w:numPr>
        <w:tabs>
          <w:tab w:val="left" w:pos="563"/>
          <w:tab w:val="left" w:pos="568"/>
        </w:tabs>
        <w:autoSpaceDE w:val="0"/>
        <w:autoSpaceDN w:val="0"/>
        <w:spacing w:before="120" w:after="0" w:line="273" w:lineRule="auto"/>
        <w:ind w:right="145"/>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Připouští se rozhodování mimo valnou hromadu (per rollam). Rozhodování per rollam se řídí příslušnými zákonnými ustanoveními.</w:t>
      </w:r>
    </w:p>
    <w:p w14:paraId="5B7AD1D8" w14:textId="3398BEF2" w:rsidR="001E165F" w:rsidRPr="001E165F" w:rsidRDefault="001E165F" w:rsidP="00394B18">
      <w:pPr>
        <w:widowControl w:val="0"/>
        <w:numPr>
          <w:ilvl w:val="1"/>
          <w:numId w:val="7"/>
        </w:numPr>
        <w:tabs>
          <w:tab w:val="left" w:pos="563"/>
          <w:tab w:val="left" w:pos="568"/>
        </w:tabs>
        <w:autoSpaceDE w:val="0"/>
        <w:autoSpaceDN w:val="0"/>
        <w:spacing w:before="125" w:after="0" w:line="276" w:lineRule="auto"/>
        <w:ind w:right="134"/>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Připouští se hlasování i rozhodování mimo valnou hromadu s využitím technických prostředků. V takovém případě musí být podmínky tohoto hlasování nebo rozhodování určeny tak, aby umožňovaly</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Společnosti</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ověřit</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totožnost</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osoby</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oprávněné</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vykonat</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hlasovací</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právo</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určit</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akcie, s</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nimiž</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spojeno</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vykonávané</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hlasovací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právo.</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Podmínky</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rozhodování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hlasování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s</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 xml:space="preserve">využitím technických prostředků určí správní rada. Podmínky rozhodování nebo hlasování s využitím technických prostředků se vždy uvedou v pozvánce na valnou hromadu nebo v návrhu na </w:t>
      </w:r>
      <w:r w:rsidRPr="001E165F">
        <w:rPr>
          <w:rFonts w:ascii="Calibri" w:eastAsia="Calibri" w:hAnsi="Calibri" w:cs="Calibri"/>
          <w:spacing w:val="-2"/>
          <w:kern w:val="0"/>
          <w:sz w:val="22"/>
          <w:szCs w:val="22"/>
          <w14:ligatures w14:val="none"/>
        </w:rPr>
        <w:t>rozhodnutí.</w:t>
      </w:r>
    </w:p>
    <w:p w14:paraId="11D1290F" w14:textId="65D19046" w:rsidR="001E165F" w:rsidRPr="001E165F" w:rsidRDefault="001E165F" w:rsidP="00394B18">
      <w:pPr>
        <w:widowControl w:val="0"/>
        <w:numPr>
          <w:ilvl w:val="0"/>
          <w:numId w:val="7"/>
        </w:numPr>
        <w:tabs>
          <w:tab w:val="left" w:pos="566"/>
        </w:tabs>
        <w:autoSpaceDE w:val="0"/>
        <w:autoSpaceDN w:val="0"/>
        <w:spacing w:before="121" w:after="0" w:line="240" w:lineRule="auto"/>
        <w:ind w:left="566" w:hanging="565"/>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Náhradní</w:t>
      </w:r>
      <w:r w:rsidRPr="001E165F">
        <w:rPr>
          <w:rFonts w:ascii="Calibri" w:eastAsia="Calibri" w:hAnsi="Calibri" w:cs="Calibri"/>
          <w:b/>
          <w:bCs/>
          <w:spacing w:val="-6"/>
          <w:kern w:val="0"/>
          <w:sz w:val="22"/>
          <w:szCs w:val="22"/>
          <w14:ligatures w14:val="none"/>
        </w:rPr>
        <w:t xml:space="preserve"> </w:t>
      </w:r>
      <w:r w:rsidRPr="001E165F">
        <w:rPr>
          <w:rFonts w:ascii="Calibri" w:eastAsia="Calibri" w:hAnsi="Calibri" w:cs="Calibri"/>
          <w:b/>
          <w:bCs/>
          <w:kern w:val="0"/>
          <w:sz w:val="22"/>
          <w:szCs w:val="22"/>
          <w14:ligatures w14:val="none"/>
        </w:rPr>
        <w:t>valná</w:t>
      </w:r>
      <w:r w:rsidRPr="001E165F">
        <w:rPr>
          <w:rFonts w:ascii="Calibri" w:eastAsia="Calibri" w:hAnsi="Calibri" w:cs="Calibri"/>
          <w:b/>
          <w:bCs/>
          <w:spacing w:val="-6"/>
          <w:kern w:val="0"/>
          <w:sz w:val="22"/>
          <w:szCs w:val="22"/>
          <w14:ligatures w14:val="none"/>
        </w:rPr>
        <w:t xml:space="preserve"> </w:t>
      </w:r>
      <w:r w:rsidRPr="001E165F">
        <w:rPr>
          <w:rFonts w:ascii="Calibri" w:eastAsia="Calibri" w:hAnsi="Calibri" w:cs="Calibri"/>
          <w:b/>
          <w:bCs/>
          <w:spacing w:val="-2"/>
          <w:kern w:val="0"/>
          <w:sz w:val="22"/>
          <w:szCs w:val="22"/>
          <w14:ligatures w14:val="none"/>
        </w:rPr>
        <w:t>hromada</w:t>
      </w:r>
    </w:p>
    <w:p w14:paraId="2020D2E8" w14:textId="71C67709" w:rsidR="001E165F" w:rsidRPr="001E165F" w:rsidRDefault="001E165F" w:rsidP="00394B18">
      <w:pPr>
        <w:widowControl w:val="0"/>
        <w:numPr>
          <w:ilvl w:val="1"/>
          <w:numId w:val="7"/>
        </w:numPr>
        <w:tabs>
          <w:tab w:val="left" w:pos="563"/>
          <w:tab w:val="left" w:pos="568"/>
        </w:tabs>
        <w:autoSpaceDE w:val="0"/>
        <w:autoSpaceDN w:val="0"/>
        <w:spacing w:before="161" w:after="0" w:line="276" w:lineRule="auto"/>
        <w:ind w:right="134"/>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Není-li valná hromada schopna se usnášet, svolá představenstvo způsobem stanoveným právními</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předpisy</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těmito</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stanovami,</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je-li</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to</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stále</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potřebné,</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bez</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zbytečného</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odkladu</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náhradní valnou</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hromadu</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shodným</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pořadem.</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Náhradní</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valná</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hromada</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schopna</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usnášet bez</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ohledu na ustanovení článku 15.1 těchto stanov. Lhůta pro rozesílání pozvánek se zkracuje na patnáct dnů a pozvánka nemusí obsahovat přiměřené informace o podstatě jednotlivých záležitostí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zařazených</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pořad</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valné</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hromady</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podle</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článku</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14.5</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písm.</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d) těchto</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stanov</w:t>
      </w:r>
      <w:r w:rsidR="00394B18">
        <w:rPr>
          <w:rFonts w:ascii="Calibri" w:eastAsia="Calibri" w:hAnsi="Calibri" w:cs="Calibri"/>
          <w:kern w:val="0"/>
          <w:sz w:val="22"/>
          <w:szCs w:val="22"/>
          <w14:ligatures w14:val="none"/>
        </w:rPr>
        <w:t>.</w:t>
      </w:r>
    </w:p>
    <w:p w14:paraId="2647D970" w14:textId="07EDA4C5" w:rsidR="001E165F" w:rsidRPr="001E165F" w:rsidRDefault="001E165F" w:rsidP="00394B18">
      <w:pPr>
        <w:widowControl w:val="0"/>
        <w:numPr>
          <w:ilvl w:val="0"/>
          <w:numId w:val="8"/>
        </w:numPr>
        <w:tabs>
          <w:tab w:val="left" w:pos="565"/>
        </w:tabs>
        <w:autoSpaceDE w:val="0"/>
        <w:autoSpaceDN w:val="0"/>
        <w:spacing w:before="120" w:after="0" w:line="240" w:lineRule="auto"/>
        <w:ind w:left="565" w:hanging="564"/>
        <w:outlineLvl w:val="0"/>
        <w:rPr>
          <w:rFonts w:ascii="Calibri" w:eastAsia="Calibri" w:hAnsi="Calibri" w:cs="Calibri"/>
          <w:b/>
          <w:bCs/>
          <w:kern w:val="0"/>
          <w:sz w:val="22"/>
          <w:szCs w:val="22"/>
          <w14:ligatures w14:val="none"/>
        </w:rPr>
      </w:pPr>
      <w:r w:rsidRPr="001E165F">
        <w:rPr>
          <w:rFonts w:ascii="Calibri" w:eastAsia="Calibri" w:hAnsi="Calibri" w:cs="Calibri"/>
          <w:b/>
          <w:bCs/>
          <w:spacing w:val="-2"/>
          <w:kern w:val="0"/>
          <w:sz w:val="22"/>
          <w:szCs w:val="22"/>
          <w14:ligatures w14:val="none"/>
        </w:rPr>
        <w:t>PŘEDSTAVENSTVO</w:t>
      </w:r>
    </w:p>
    <w:p w14:paraId="2D6D5848" w14:textId="0E199ECC" w:rsidR="001E165F" w:rsidRPr="001E165F" w:rsidRDefault="001E165F" w:rsidP="00394B18">
      <w:pPr>
        <w:widowControl w:val="0"/>
        <w:numPr>
          <w:ilvl w:val="0"/>
          <w:numId w:val="7"/>
        </w:numPr>
        <w:tabs>
          <w:tab w:val="left" w:pos="566"/>
        </w:tabs>
        <w:autoSpaceDE w:val="0"/>
        <w:autoSpaceDN w:val="0"/>
        <w:spacing w:before="159" w:after="0" w:line="240" w:lineRule="auto"/>
        <w:ind w:left="566" w:hanging="565"/>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Postavení</w:t>
      </w:r>
      <w:r w:rsidRPr="001E165F">
        <w:rPr>
          <w:rFonts w:ascii="Calibri" w:eastAsia="Calibri" w:hAnsi="Calibri" w:cs="Calibri"/>
          <w:b/>
          <w:bCs/>
          <w:spacing w:val="-3"/>
          <w:kern w:val="0"/>
          <w:sz w:val="22"/>
          <w:szCs w:val="22"/>
          <w14:ligatures w14:val="none"/>
        </w:rPr>
        <w:t xml:space="preserve"> </w:t>
      </w:r>
      <w:r w:rsidRPr="001E165F">
        <w:rPr>
          <w:rFonts w:ascii="Calibri" w:eastAsia="Calibri" w:hAnsi="Calibri" w:cs="Calibri"/>
          <w:b/>
          <w:bCs/>
          <w:kern w:val="0"/>
          <w:sz w:val="22"/>
          <w:szCs w:val="22"/>
          <w14:ligatures w14:val="none"/>
        </w:rPr>
        <w:t>a</w:t>
      </w:r>
      <w:r w:rsidRPr="001E165F">
        <w:rPr>
          <w:rFonts w:ascii="Calibri" w:eastAsia="Calibri" w:hAnsi="Calibri" w:cs="Calibri"/>
          <w:b/>
          <w:bCs/>
          <w:spacing w:val="-2"/>
          <w:kern w:val="0"/>
          <w:sz w:val="22"/>
          <w:szCs w:val="22"/>
          <w14:ligatures w14:val="none"/>
        </w:rPr>
        <w:t xml:space="preserve"> působnost</w:t>
      </w:r>
    </w:p>
    <w:p w14:paraId="56E09DA5" w14:textId="05E22AE0" w:rsidR="001E165F" w:rsidRPr="001E165F" w:rsidRDefault="001E165F" w:rsidP="00394B18">
      <w:pPr>
        <w:widowControl w:val="0"/>
        <w:numPr>
          <w:ilvl w:val="1"/>
          <w:numId w:val="7"/>
        </w:numPr>
        <w:tabs>
          <w:tab w:val="left" w:pos="563"/>
        </w:tabs>
        <w:autoSpaceDE w:val="0"/>
        <w:autoSpaceDN w:val="0"/>
        <w:spacing w:before="161" w:after="0" w:line="240" w:lineRule="auto"/>
        <w:ind w:left="563" w:hanging="562"/>
        <w:rPr>
          <w:rFonts w:ascii="Calibri" w:eastAsia="Calibri" w:hAnsi="Calibri" w:cs="Calibri"/>
          <w:kern w:val="0"/>
          <w:sz w:val="22"/>
          <w:szCs w:val="22"/>
          <w14:ligatures w14:val="none"/>
        </w:rPr>
      </w:pPr>
      <w:r w:rsidRPr="001E165F">
        <w:rPr>
          <w:rFonts w:ascii="Calibri" w:eastAsia="Calibri" w:hAnsi="Calibri" w:cs="Calibri"/>
          <w:spacing w:val="-2"/>
          <w:kern w:val="0"/>
          <w:sz w:val="22"/>
          <w:szCs w:val="22"/>
          <w14:ligatures w14:val="none"/>
        </w:rPr>
        <w:t>Představenstvo</w:t>
      </w:r>
      <w:r w:rsidRPr="001E165F">
        <w:rPr>
          <w:rFonts w:ascii="Calibri" w:eastAsia="Calibri" w:hAnsi="Calibri" w:cs="Calibri"/>
          <w:spacing w:val="23"/>
          <w:kern w:val="0"/>
          <w:sz w:val="22"/>
          <w:szCs w:val="22"/>
          <w14:ligatures w14:val="none"/>
        </w:rPr>
        <w:t xml:space="preserve"> </w:t>
      </w:r>
      <w:r w:rsidRPr="001E165F">
        <w:rPr>
          <w:rFonts w:ascii="Calibri" w:eastAsia="Calibri" w:hAnsi="Calibri" w:cs="Calibri"/>
          <w:spacing w:val="-2"/>
          <w:kern w:val="0"/>
          <w:sz w:val="22"/>
          <w:szCs w:val="22"/>
          <w14:ligatures w14:val="none"/>
        </w:rPr>
        <w:t>je</w:t>
      </w:r>
      <w:r w:rsidRPr="001E165F">
        <w:rPr>
          <w:rFonts w:ascii="Calibri" w:eastAsia="Calibri" w:hAnsi="Calibri" w:cs="Calibri"/>
          <w:spacing w:val="23"/>
          <w:kern w:val="0"/>
          <w:sz w:val="22"/>
          <w:szCs w:val="22"/>
          <w14:ligatures w14:val="none"/>
        </w:rPr>
        <w:t xml:space="preserve"> </w:t>
      </w:r>
      <w:r w:rsidRPr="001E165F">
        <w:rPr>
          <w:rFonts w:ascii="Calibri" w:eastAsia="Calibri" w:hAnsi="Calibri" w:cs="Calibri"/>
          <w:spacing w:val="-2"/>
          <w:kern w:val="0"/>
          <w:sz w:val="22"/>
          <w:szCs w:val="22"/>
          <w14:ligatures w14:val="none"/>
        </w:rPr>
        <w:t>statutárním</w:t>
      </w:r>
      <w:r w:rsidRPr="001E165F">
        <w:rPr>
          <w:rFonts w:ascii="Calibri" w:eastAsia="Calibri" w:hAnsi="Calibri" w:cs="Calibri"/>
          <w:spacing w:val="22"/>
          <w:kern w:val="0"/>
          <w:sz w:val="22"/>
          <w:szCs w:val="22"/>
          <w14:ligatures w14:val="none"/>
        </w:rPr>
        <w:t xml:space="preserve"> </w:t>
      </w:r>
      <w:r w:rsidRPr="001E165F">
        <w:rPr>
          <w:rFonts w:ascii="Calibri" w:eastAsia="Calibri" w:hAnsi="Calibri" w:cs="Calibri"/>
          <w:spacing w:val="-2"/>
          <w:kern w:val="0"/>
          <w:sz w:val="22"/>
          <w:szCs w:val="22"/>
          <w14:ligatures w14:val="none"/>
        </w:rPr>
        <w:t>orgánem</w:t>
      </w:r>
      <w:r w:rsidRPr="001E165F">
        <w:rPr>
          <w:rFonts w:ascii="Calibri" w:eastAsia="Calibri" w:hAnsi="Calibri" w:cs="Calibri"/>
          <w:spacing w:val="24"/>
          <w:kern w:val="0"/>
          <w:sz w:val="22"/>
          <w:szCs w:val="22"/>
          <w14:ligatures w14:val="none"/>
        </w:rPr>
        <w:t xml:space="preserve"> </w:t>
      </w:r>
      <w:r w:rsidRPr="001E165F">
        <w:rPr>
          <w:rFonts w:ascii="Calibri" w:eastAsia="Calibri" w:hAnsi="Calibri" w:cs="Calibri"/>
          <w:spacing w:val="-2"/>
          <w:kern w:val="0"/>
          <w:sz w:val="22"/>
          <w:szCs w:val="22"/>
          <w14:ligatures w14:val="none"/>
        </w:rPr>
        <w:t>Společnosti.</w:t>
      </w:r>
      <w:r w:rsidRPr="001E165F">
        <w:rPr>
          <w:rFonts w:ascii="Calibri" w:eastAsia="Calibri" w:hAnsi="Calibri" w:cs="Calibri"/>
          <w:spacing w:val="30"/>
          <w:kern w:val="0"/>
          <w:sz w:val="22"/>
          <w:szCs w:val="22"/>
          <w14:ligatures w14:val="none"/>
        </w:rPr>
        <w:t xml:space="preserve"> </w:t>
      </w:r>
    </w:p>
    <w:p w14:paraId="4069DC51" w14:textId="6532FFA6" w:rsidR="001E165F" w:rsidRPr="001E165F" w:rsidRDefault="001E165F" w:rsidP="00394B18">
      <w:pPr>
        <w:widowControl w:val="0"/>
        <w:numPr>
          <w:ilvl w:val="1"/>
          <w:numId w:val="7"/>
        </w:numPr>
        <w:tabs>
          <w:tab w:val="left" w:pos="563"/>
        </w:tabs>
        <w:autoSpaceDE w:val="0"/>
        <w:autoSpaceDN w:val="0"/>
        <w:spacing w:before="161" w:after="0" w:line="240" w:lineRule="auto"/>
        <w:ind w:left="563" w:right="141" w:hanging="562"/>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Představenstvu</w:t>
      </w:r>
      <w:r w:rsidRPr="001E165F">
        <w:rPr>
          <w:rFonts w:ascii="Calibri" w:eastAsia="Calibri" w:hAnsi="Calibri" w:cs="Calibri"/>
          <w:spacing w:val="35"/>
          <w:kern w:val="0"/>
          <w:sz w:val="22"/>
          <w:szCs w:val="22"/>
          <w14:ligatures w14:val="none"/>
        </w:rPr>
        <w:t xml:space="preserve"> </w:t>
      </w:r>
      <w:r w:rsidRPr="001E165F">
        <w:rPr>
          <w:rFonts w:ascii="Calibri" w:eastAsia="Calibri" w:hAnsi="Calibri" w:cs="Calibri"/>
          <w:kern w:val="0"/>
          <w:sz w:val="22"/>
          <w:szCs w:val="22"/>
          <w14:ligatures w14:val="none"/>
        </w:rPr>
        <w:t>přísluší</w:t>
      </w:r>
      <w:r w:rsidRPr="001E165F">
        <w:rPr>
          <w:rFonts w:ascii="Calibri" w:eastAsia="Calibri" w:hAnsi="Calibri" w:cs="Calibri"/>
          <w:spacing w:val="34"/>
          <w:kern w:val="0"/>
          <w:sz w:val="22"/>
          <w:szCs w:val="22"/>
          <w14:ligatures w14:val="none"/>
        </w:rPr>
        <w:t xml:space="preserve"> </w:t>
      </w:r>
      <w:r w:rsidRPr="001E165F">
        <w:rPr>
          <w:rFonts w:ascii="Calibri" w:eastAsia="Calibri" w:hAnsi="Calibri" w:cs="Calibri"/>
          <w:kern w:val="0"/>
          <w:sz w:val="22"/>
          <w:szCs w:val="22"/>
          <w14:ligatures w14:val="none"/>
        </w:rPr>
        <w:t>obchodní</w:t>
      </w:r>
      <w:r w:rsidRPr="001E165F">
        <w:rPr>
          <w:rFonts w:ascii="Calibri" w:eastAsia="Calibri" w:hAnsi="Calibri" w:cs="Calibri"/>
          <w:spacing w:val="35"/>
          <w:kern w:val="0"/>
          <w:sz w:val="22"/>
          <w:szCs w:val="22"/>
          <w14:ligatures w14:val="none"/>
        </w:rPr>
        <w:t xml:space="preserve"> </w:t>
      </w:r>
      <w:r w:rsidRPr="001E165F">
        <w:rPr>
          <w:rFonts w:ascii="Calibri" w:eastAsia="Calibri" w:hAnsi="Calibri" w:cs="Calibri"/>
          <w:kern w:val="0"/>
          <w:sz w:val="22"/>
          <w:szCs w:val="22"/>
          <w14:ligatures w14:val="none"/>
        </w:rPr>
        <w:t>vedení</w:t>
      </w:r>
      <w:r w:rsidRPr="001E165F">
        <w:rPr>
          <w:rFonts w:ascii="Calibri" w:eastAsia="Calibri" w:hAnsi="Calibri" w:cs="Calibri"/>
          <w:spacing w:val="37"/>
          <w:kern w:val="0"/>
          <w:sz w:val="22"/>
          <w:szCs w:val="22"/>
          <w14:ligatures w14:val="none"/>
        </w:rPr>
        <w:t xml:space="preserve"> </w:t>
      </w:r>
      <w:r w:rsidRPr="001E165F">
        <w:rPr>
          <w:rFonts w:ascii="Calibri" w:eastAsia="Calibri" w:hAnsi="Calibri" w:cs="Calibri"/>
          <w:kern w:val="0"/>
          <w:sz w:val="22"/>
          <w:szCs w:val="22"/>
          <w14:ligatures w14:val="none"/>
        </w:rPr>
        <w:t>Společnosti.</w:t>
      </w:r>
      <w:r w:rsidRPr="001E165F">
        <w:rPr>
          <w:rFonts w:ascii="Calibri" w:eastAsia="Calibri" w:hAnsi="Calibri" w:cs="Calibri"/>
          <w:spacing w:val="36"/>
          <w:kern w:val="0"/>
          <w:sz w:val="22"/>
          <w:szCs w:val="22"/>
          <w14:ligatures w14:val="none"/>
        </w:rPr>
        <w:t xml:space="preserve"> </w:t>
      </w:r>
      <w:r w:rsidRPr="001E165F">
        <w:rPr>
          <w:rFonts w:ascii="Calibri" w:eastAsia="Calibri" w:hAnsi="Calibri" w:cs="Calibri"/>
          <w:kern w:val="0"/>
          <w:sz w:val="22"/>
          <w:szCs w:val="22"/>
          <w14:ligatures w14:val="none"/>
        </w:rPr>
        <w:t>Nikdo</w:t>
      </w:r>
      <w:r w:rsidRPr="001E165F">
        <w:rPr>
          <w:rFonts w:ascii="Calibri" w:eastAsia="Calibri" w:hAnsi="Calibri" w:cs="Calibri"/>
          <w:spacing w:val="37"/>
          <w:kern w:val="0"/>
          <w:sz w:val="22"/>
          <w:szCs w:val="22"/>
          <w14:ligatures w14:val="none"/>
        </w:rPr>
        <w:t xml:space="preserve"> </w:t>
      </w:r>
      <w:r w:rsidRPr="001E165F">
        <w:rPr>
          <w:rFonts w:ascii="Calibri" w:eastAsia="Calibri" w:hAnsi="Calibri" w:cs="Calibri"/>
          <w:kern w:val="0"/>
          <w:sz w:val="22"/>
          <w:szCs w:val="22"/>
          <w14:ligatures w14:val="none"/>
        </w:rPr>
        <w:t>není</w:t>
      </w:r>
      <w:r w:rsidRPr="001E165F">
        <w:rPr>
          <w:rFonts w:ascii="Calibri" w:eastAsia="Calibri" w:hAnsi="Calibri" w:cs="Calibri"/>
          <w:spacing w:val="35"/>
          <w:kern w:val="0"/>
          <w:sz w:val="22"/>
          <w:szCs w:val="22"/>
          <w14:ligatures w14:val="none"/>
        </w:rPr>
        <w:t xml:space="preserve"> </w:t>
      </w:r>
      <w:r w:rsidRPr="001E165F">
        <w:rPr>
          <w:rFonts w:ascii="Calibri" w:eastAsia="Calibri" w:hAnsi="Calibri" w:cs="Calibri"/>
          <w:kern w:val="0"/>
          <w:sz w:val="22"/>
          <w:szCs w:val="22"/>
          <w14:ligatures w14:val="none"/>
        </w:rPr>
        <w:t>oprávněn</w:t>
      </w:r>
      <w:r w:rsidRPr="001E165F">
        <w:rPr>
          <w:rFonts w:ascii="Calibri" w:eastAsia="Calibri" w:hAnsi="Calibri" w:cs="Calibri"/>
          <w:spacing w:val="36"/>
          <w:kern w:val="0"/>
          <w:sz w:val="22"/>
          <w:szCs w:val="22"/>
          <w14:ligatures w14:val="none"/>
        </w:rPr>
        <w:t xml:space="preserve"> </w:t>
      </w:r>
      <w:r w:rsidRPr="001E165F">
        <w:rPr>
          <w:rFonts w:ascii="Calibri" w:eastAsia="Calibri" w:hAnsi="Calibri" w:cs="Calibri"/>
          <w:spacing w:val="-2"/>
          <w:kern w:val="0"/>
          <w:sz w:val="22"/>
          <w:szCs w:val="22"/>
          <w14:ligatures w14:val="none"/>
        </w:rPr>
        <w:t>udělovat</w:t>
      </w:r>
      <w:r w:rsidR="00394B18">
        <w:rPr>
          <w:rFonts w:ascii="Calibri" w:eastAsia="Calibri" w:hAnsi="Calibri" w:cs="Calibri"/>
          <w:kern w:val="0"/>
          <w:sz w:val="22"/>
          <w:szCs w:val="22"/>
          <w14:ligatures w14:val="none"/>
        </w:rPr>
        <w:t xml:space="preserve"> p</w:t>
      </w:r>
      <w:r w:rsidRPr="001E165F">
        <w:rPr>
          <w:rFonts w:ascii="Calibri" w:eastAsia="Calibri" w:hAnsi="Calibri" w:cs="Calibri"/>
          <w:spacing w:val="-2"/>
          <w:kern w:val="0"/>
          <w:sz w:val="22"/>
          <w:szCs w:val="22"/>
          <w14:ligatures w14:val="none"/>
        </w:rPr>
        <w:t>ředstavenstvu</w:t>
      </w:r>
      <w:r w:rsidRPr="001E165F">
        <w:rPr>
          <w:rFonts w:ascii="Calibri" w:eastAsia="Calibri" w:hAnsi="Calibri" w:cs="Calibri"/>
          <w:spacing w:val="16"/>
          <w:kern w:val="0"/>
          <w:sz w:val="22"/>
          <w:szCs w:val="22"/>
          <w14:ligatures w14:val="none"/>
        </w:rPr>
        <w:t xml:space="preserve"> </w:t>
      </w:r>
      <w:r w:rsidRPr="001E165F">
        <w:rPr>
          <w:rFonts w:ascii="Calibri" w:eastAsia="Calibri" w:hAnsi="Calibri" w:cs="Calibri"/>
          <w:spacing w:val="-2"/>
          <w:kern w:val="0"/>
          <w:sz w:val="22"/>
          <w:szCs w:val="22"/>
          <w14:ligatures w14:val="none"/>
        </w:rPr>
        <w:t>pokyny</w:t>
      </w:r>
      <w:r w:rsidRPr="001E165F">
        <w:rPr>
          <w:rFonts w:ascii="Calibri" w:eastAsia="Calibri" w:hAnsi="Calibri" w:cs="Calibri"/>
          <w:spacing w:val="20"/>
          <w:kern w:val="0"/>
          <w:sz w:val="22"/>
          <w:szCs w:val="22"/>
          <w14:ligatures w14:val="none"/>
        </w:rPr>
        <w:t xml:space="preserve"> </w:t>
      </w:r>
      <w:r w:rsidRPr="001E165F">
        <w:rPr>
          <w:rFonts w:ascii="Calibri" w:eastAsia="Calibri" w:hAnsi="Calibri" w:cs="Calibri"/>
          <w:spacing w:val="-2"/>
          <w:kern w:val="0"/>
          <w:sz w:val="22"/>
          <w:szCs w:val="22"/>
          <w14:ligatures w14:val="none"/>
        </w:rPr>
        <w:t>týkající</w:t>
      </w:r>
      <w:r w:rsidRPr="001E165F">
        <w:rPr>
          <w:rFonts w:ascii="Calibri" w:eastAsia="Calibri" w:hAnsi="Calibri" w:cs="Calibri"/>
          <w:spacing w:val="21"/>
          <w:kern w:val="0"/>
          <w:sz w:val="22"/>
          <w:szCs w:val="22"/>
          <w14:ligatures w14:val="none"/>
        </w:rPr>
        <w:t xml:space="preserve"> </w:t>
      </w:r>
      <w:r w:rsidRPr="001E165F">
        <w:rPr>
          <w:rFonts w:ascii="Calibri" w:eastAsia="Calibri" w:hAnsi="Calibri" w:cs="Calibri"/>
          <w:spacing w:val="-2"/>
          <w:kern w:val="0"/>
          <w:sz w:val="22"/>
          <w:szCs w:val="22"/>
          <w14:ligatures w14:val="none"/>
        </w:rPr>
        <w:t>se</w:t>
      </w:r>
      <w:r w:rsidRPr="001E165F">
        <w:rPr>
          <w:rFonts w:ascii="Calibri" w:eastAsia="Calibri" w:hAnsi="Calibri" w:cs="Calibri"/>
          <w:spacing w:val="21"/>
          <w:kern w:val="0"/>
          <w:sz w:val="22"/>
          <w:szCs w:val="22"/>
          <w14:ligatures w14:val="none"/>
        </w:rPr>
        <w:t xml:space="preserve"> </w:t>
      </w:r>
      <w:r w:rsidRPr="001E165F">
        <w:rPr>
          <w:rFonts w:ascii="Calibri" w:eastAsia="Calibri" w:hAnsi="Calibri" w:cs="Calibri"/>
          <w:spacing w:val="-2"/>
          <w:kern w:val="0"/>
          <w:sz w:val="22"/>
          <w:szCs w:val="22"/>
          <w14:ligatures w14:val="none"/>
        </w:rPr>
        <w:t>obchodního</w:t>
      </w:r>
      <w:r w:rsidRPr="001E165F">
        <w:rPr>
          <w:rFonts w:ascii="Calibri" w:eastAsia="Calibri" w:hAnsi="Calibri" w:cs="Calibri"/>
          <w:spacing w:val="21"/>
          <w:kern w:val="0"/>
          <w:sz w:val="22"/>
          <w:szCs w:val="22"/>
          <w14:ligatures w14:val="none"/>
        </w:rPr>
        <w:t xml:space="preserve"> </w:t>
      </w:r>
      <w:r w:rsidRPr="001E165F">
        <w:rPr>
          <w:rFonts w:ascii="Calibri" w:eastAsia="Calibri" w:hAnsi="Calibri" w:cs="Calibri"/>
          <w:spacing w:val="-2"/>
          <w:kern w:val="0"/>
          <w:sz w:val="22"/>
          <w:szCs w:val="22"/>
          <w14:ligatures w14:val="none"/>
        </w:rPr>
        <w:t>vedení.</w:t>
      </w:r>
      <w:r w:rsidRPr="001E165F">
        <w:rPr>
          <w:rFonts w:ascii="Calibri" w:eastAsia="Calibri" w:hAnsi="Calibri" w:cs="Calibri"/>
          <w:spacing w:val="16"/>
          <w:kern w:val="0"/>
          <w:sz w:val="22"/>
          <w:szCs w:val="22"/>
          <w14:ligatures w14:val="none"/>
        </w:rPr>
        <w:t xml:space="preserve"> </w:t>
      </w:r>
    </w:p>
    <w:p w14:paraId="3835F3FB" w14:textId="2DD647F4" w:rsidR="001E165F" w:rsidRPr="001E165F" w:rsidRDefault="001E165F" w:rsidP="00394B18">
      <w:pPr>
        <w:widowControl w:val="0"/>
        <w:numPr>
          <w:ilvl w:val="1"/>
          <w:numId w:val="7"/>
        </w:numPr>
        <w:tabs>
          <w:tab w:val="left" w:pos="563"/>
          <w:tab w:val="left" w:pos="568"/>
        </w:tabs>
        <w:autoSpaceDE w:val="0"/>
        <w:autoSpaceDN w:val="0"/>
        <w:spacing w:before="161" w:after="0" w:line="276" w:lineRule="auto"/>
        <w:ind w:right="138"/>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Představenstvo</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zajišťuje</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řádné</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vedení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účetnictví,</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předkládá</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valné</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hromadě</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ke</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schválení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řádnou, mimořádnou, konsolidovanou, případně mezitímní účetní závěrku a také návrh na rozdělení zisku nebo úhrady ztráty.</w:t>
      </w:r>
    </w:p>
    <w:p w14:paraId="08DDB4E3" w14:textId="13122695" w:rsidR="001E165F" w:rsidRPr="001E165F" w:rsidRDefault="001E165F" w:rsidP="00394B18">
      <w:pPr>
        <w:widowControl w:val="0"/>
        <w:numPr>
          <w:ilvl w:val="1"/>
          <w:numId w:val="7"/>
        </w:numPr>
        <w:tabs>
          <w:tab w:val="left" w:pos="563"/>
          <w:tab w:val="left" w:pos="568"/>
        </w:tabs>
        <w:autoSpaceDE w:val="0"/>
        <w:autoSpaceDN w:val="0"/>
        <w:spacing w:before="120" w:after="0" w:line="273" w:lineRule="auto"/>
        <w:ind w:right="142"/>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Představenstvo</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řídí zásadami a</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pokyny</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schválenými</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valnou hromadou, pokud</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jsou</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v souladu s právními předpisy a stanovami.</w:t>
      </w:r>
    </w:p>
    <w:p w14:paraId="3C710DA1" w14:textId="4F372EFB" w:rsidR="001E165F" w:rsidRPr="001E165F" w:rsidRDefault="001E165F" w:rsidP="00394B18">
      <w:pPr>
        <w:widowControl w:val="0"/>
        <w:numPr>
          <w:ilvl w:val="1"/>
          <w:numId w:val="7"/>
        </w:numPr>
        <w:tabs>
          <w:tab w:val="left" w:pos="563"/>
          <w:tab w:val="left" w:pos="568"/>
        </w:tabs>
        <w:autoSpaceDE w:val="0"/>
        <w:autoSpaceDN w:val="0"/>
        <w:spacing w:before="124" w:after="0" w:line="276" w:lineRule="auto"/>
        <w:ind w:right="141"/>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Představenstvu náleží veškerá působnost, kterou stanovy, zákon nebo rozhodnutí orgánu veřejné</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moci</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nesvěří</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jinému</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orgánu</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 xml:space="preserve">Společnosti. </w:t>
      </w:r>
    </w:p>
    <w:p w14:paraId="5824B6EC" w14:textId="6C48FF08" w:rsidR="001E165F" w:rsidRPr="001E165F" w:rsidRDefault="001E165F" w:rsidP="00394B18">
      <w:pPr>
        <w:widowControl w:val="0"/>
        <w:numPr>
          <w:ilvl w:val="1"/>
          <w:numId w:val="7"/>
        </w:numPr>
        <w:tabs>
          <w:tab w:val="left" w:pos="563"/>
          <w:tab w:val="left" w:pos="568"/>
        </w:tabs>
        <w:autoSpaceDE w:val="0"/>
        <w:autoSpaceDN w:val="0"/>
        <w:spacing w:before="119" w:after="0" w:line="276" w:lineRule="auto"/>
        <w:ind w:right="137"/>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Představenstvo může své povinnosti zveřejnit účetní závěrku a výroční zprávu podle § 436 ZOK splnit</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tak,</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že</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účetní</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závěrku</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hlavní</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údaje</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z</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ní</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zprávu</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podnikatelské</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činnosti</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Společnosti a o stavu jejího majetku zašle akcionáři na e-mailovou adresu, kterou akcionář Společnosti oznámil.</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Hlavními</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údaji</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z</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účetní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závěrky</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rozumí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aktiva</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pasiva</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celkem,</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dlouhodobý</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majetek, vlastní</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kapitál,</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aktiva</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oběžná,</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cizí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zdroje</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hospodářský</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výsledek.</w:t>
      </w:r>
      <w:r w:rsidRPr="001E165F">
        <w:rPr>
          <w:rFonts w:ascii="Calibri" w:eastAsia="Calibri" w:hAnsi="Calibri" w:cs="Calibri"/>
          <w:spacing w:val="-13"/>
          <w:kern w:val="0"/>
          <w:sz w:val="22"/>
          <w:szCs w:val="22"/>
          <w14:ligatures w14:val="none"/>
        </w:rPr>
        <w:t xml:space="preserve"> </w:t>
      </w:r>
    </w:p>
    <w:p w14:paraId="138A68FC" w14:textId="00B64A32" w:rsidR="001E165F" w:rsidRPr="001E165F" w:rsidRDefault="001E165F" w:rsidP="00394B18">
      <w:pPr>
        <w:widowControl w:val="0"/>
        <w:numPr>
          <w:ilvl w:val="0"/>
          <w:numId w:val="7"/>
        </w:numPr>
        <w:tabs>
          <w:tab w:val="left" w:pos="566"/>
        </w:tabs>
        <w:autoSpaceDE w:val="0"/>
        <w:autoSpaceDN w:val="0"/>
        <w:spacing w:before="122" w:after="0" w:line="240" w:lineRule="auto"/>
        <w:ind w:left="566" w:hanging="565"/>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Složení,</w:t>
      </w:r>
      <w:r w:rsidRPr="001E165F">
        <w:rPr>
          <w:rFonts w:ascii="Calibri" w:eastAsia="Calibri" w:hAnsi="Calibri" w:cs="Calibri"/>
          <w:b/>
          <w:bCs/>
          <w:spacing w:val="-4"/>
          <w:kern w:val="0"/>
          <w:sz w:val="22"/>
          <w:szCs w:val="22"/>
          <w14:ligatures w14:val="none"/>
        </w:rPr>
        <w:t xml:space="preserve"> </w:t>
      </w:r>
      <w:r w:rsidRPr="001E165F">
        <w:rPr>
          <w:rFonts w:ascii="Calibri" w:eastAsia="Calibri" w:hAnsi="Calibri" w:cs="Calibri"/>
          <w:b/>
          <w:bCs/>
          <w:kern w:val="0"/>
          <w:sz w:val="22"/>
          <w:szCs w:val="22"/>
          <w14:ligatures w14:val="none"/>
        </w:rPr>
        <w:t>ustavení</w:t>
      </w:r>
      <w:r w:rsidRPr="001E165F">
        <w:rPr>
          <w:rFonts w:ascii="Calibri" w:eastAsia="Calibri" w:hAnsi="Calibri" w:cs="Calibri"/>
          <w:b/>
          <w:bCs/>
          <w:spacing w:val="-5"/>
          <w:kern w:val="0"/>
          <w:sz w:val="22"/>
          <w:szCs w:val="22"/>
          <w14:ligatures w14:val="none"/>
        </w:rPr>
        <w:t xml:space="preserve"> </w:t>
      </w:r>
      <w:r w:rsidRPr="001E165F">
        <w:rPr>
          <w:rFonts w:ascii="Calibri" w:eastAsia="Calibri" w:hAnsi="Calibri" w:cs="Calibri"/>
          <w:b/>
          <w:bCs/>
          <w:kern w:val="0"/>
          <w:sz w:val="22"/>
          <w:szCs w:val="22"/>
          <w14:ligatures w14:val="none"/>
        </w:rPr>
        <w:t>a</w:t>
      </w:r>
      <w:r w:rsidRPr="001E165F">
        <w:rPr>
          <w:rFonts w:ascii="Calibri" w:eastAsia="Calibri" w:hAnsi="Calibri" w:cs="Calibri"/>
          <w:b/>
          <w:bCs/>
          <w:spacing w:val="-5"/>
          <w:kern w:val="0"/>
          <w:sz w:val="22"/>
          <w:szCs w:val="22"/>
          <w14:ligatures w14:val="none"/>
        </w:rPr>
        <w:t xml:space="preserve"> </w:t>
      </w:r>
      <w:r w:rsidRPr="001E165F">
        <w:rPr>
          <w:rFonts w:ascii="Calibri" w:eastAsia="Calibri" w:hAnsi="Calibri" w:cs="Calibri"/>
          <w:b/>
          <w:bCs/>
          <w:kern w:val="0"/>
          <w:sz w:val="22"/>
          <w:szCs w:val="22"/>
          <w14:ligatures w14:val="none"/>
        </w:rPr>
        <w:t>funkční</w:t>
      </w:r>
      <w:r w:rsidRPr="001E165F">
        <w:rPr>
          <w:rFonts w:ascii="Calibri" w:eastAsia="Calibri" w:hAnsi="Calibri" w:cs="Calibri"/>
          <w:b/>
          <w:bCs/>
          <w:spacing w:val="-6"/>
          <w:kern w:val="0"/>
          <w:sz w:val="22"/>
          <w:szCs w:val="22"/>
          <w14:ligatures w14:val="none"/>
        </w:rPr>
        <w:t xml:space="preserve"> </w:t>
      </w:r>
      <w:r w:rsidRPr="001E165F">
        <w:rPr>
          <w:rFonts w:ascii="Calibri" w:eastAsia="Calibri" w:hAnsi="Calibri" w:cs="Calibri"/>
          <w:b/>
          <w:bCs/>
          <w:spacing w:val="-2"/>
          <w:kern w:val="0"/>
          <w:sz w:val="22"/>
          <w:szCs w:val="22"/>
          <w14:ligatures w14:val="none"/>
        </w:rPr>
        <w:t>období</w:t>
      </w:r>
    </w:p>
    <w:p w14:paraId="3FEA3894" w14:textId="110778EC" w:rsidR="001E165F" w:rsidRPr="001E165F" w:rsidRDefault="001E165F" w:rsidP="00394B18">
      <w:pPr>
        <w:widowControl w:val="0"/>
        <w:numPr>
          <w:ilvl w:val="1"/>
          <w:numId w:val="7"/>
        </w:numPr>
        <w:tabs>
          <w:tab w:val="left" w:pos="563"/>
        </w:tabs>
        <w:autoSpaceDE w:val="0"/>
        <w:autoSpaceDN w:val="0"/>
        <w:spacing w:before="159" w:after="0" w:line="240" w:lineRule="auto"/>
        <w:ind w:left="563" w:hanging="562"/>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lastRenderedPageBreak/>
        <w:t>Představenstvo</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Společnosti</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má</w:t>
      </w:r>
      <w:r w:rsidRPr="001E165F">
        <w:rPr>
          <w:rFonts w:ascii="Calibri" w:eastAsia="Calibri" w:hAnsi="Calibri" w:cs="Calibri"/>
          <w:spacing w:val="-7"/>
          <w:kern w:val="0"/>
          <w:sz w:val="22"/>
          <w:szCs w:val="22"/>
          <w14:ligatures w14:val="none"/>
        </w:rPr>
        <w:t xml:space="preserve"> </w:t>
      </w:r>
      <w:r w:rsidR="006430AB">
        <w:rPr>
          <w:rFonts w:ascii="Calibri" w:eastAsia="Calibri" w:hAnsi="Calibri" w:cs="Calibri"/>
          <w:kern w:val="0"/>
          <w:sz w:val="22"/>
          <w:szCs w:val="22"/>
          <w14:ligatures w14:val="none"/>
        </w:rPr>
        <w:t>2</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spacing w:val="-2"/>
          <w:kern w:val="0"/>
          <w:sz w:val="22"/>
          <w:szCs w:val="22"/>
          <w14:ligatures w14:val="none"/>
        </w:rPr>
        <w:t>člen</w:t>
      </w:r>
      <w:r w:rsidR="006430AB">
        <w:rPr>
          <w:rFonts w:ascii="Calibri" w:eastAsia="Calibri" w:hAnsi="Calibri" w:cs="Calibri"/>
          <w:spacing w:val="-2"/>
          <w:kern w:val="0"/>
          <w:sz w:val="22"/>
          <w:szCs w:val="22"/>
          <w14:ligatures w14:val="none"/>
        </w:rPr>
        <w:t>y</w:t>
      </w:r>
      <w:r w:rsidRPr="001E165F">
        <w:rPr>
          <w:rFonts w:ascii="Calibri" w:eastAsia="Calibri" w:hAnsi="Calibri" w:cs="Calibri"/>
          <w:spacing w:val="-2"/>
          <w:kern w:val="0"/>
          <w:sz w:val="22"/>
          <w:szCs w:val="22"/>
          <w14:ligatures w14:val="none"/>
        </w:rPr>
        <w:t>.</w:t>
      </w:r>
    </w:p>
    <w:p w14:paraId="178965FA" w14:textId="7E9EE6ED" w:rsidR="001E165F" w:rsidRPr="001E165F" w:rsidRDefault="001E165F" w:rsidP="00394B18">
      <w:pPr>
        <w:widowControl w:val="0"/>
        <w:numPr>
          <w:ilvl w:val="1"/>
          <w:numId w:val="7"/>
        </w:numPr>
        <w:tabs>
          <w:tab w:val="left" w:pos="563"/>
        </w:tabs>
        <w:autoSpaceDE w:val="0"/>
        <w:autoSpaceDN w:val="0"/>
        <w:spacing w:before="161" w:after="0" w:line="240" w:lineRule="auto"/>
        <w:ind w:left="563" w:hanging="562"/>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Délka</w:t>
      </w:r>
      <w:r w:rsidRPr="001E165F">
        <w:rPr>
          <w:rFonts w:ascii="Calibri" w:eastAsia="Calibri" w:hAnsi="Calibri" w:cs="Calibri"/>
          <w:spacing w:val="-15"/>
          <w:kern w:val="0"/>
          <w:sz w:val="22"/>
          <w:szCs w:val="22"/>
          <w14:ligatures w14:val="none"/>
        </w:rPr>
        <w:t xml:space="preserve"> </w:t>
      </w:r>
      <w:r w:rsidRPr="001E165F">
        <w:rPr>
          <w:rFonts w:ascii="Calibri" w:eastAsia="Calibri" w:hAnsi="Calibri" w:cs="Calibri"/>
          <w:kern w:val="0"/>
          <w:sz w:val="22"/>
          <w:szCs w:val="22"/>
          <w14:ligatures w14:val="none"/>
        </w:rPr>
        <w:t>funkčního</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období</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člena</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představenstva</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5</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let.</w:t>
      </w:r>
      <w:r w:rsidRPr="001E165F">
        <w:rPr>
          <w:rFonts w:ascii="Calibri" w:eastAsia="Calibri" w:hAnsi="Calibri" w:cs="Calibri"/>
          <w:spacing w:val="-23"/>
          <w:kern w:val="0"/>
          <w:sz w:val="22"/>
          <w:szCs w:val="22"/>
          <w14:ligatures w14:val="none"/>
        </w:rPr>
        <w:t xml:space="preserve"> </w:t>
      </w:r>
    </w:p>
    <w:p w14:paraId="0D19E3FE" w14:textId="005B5436" w:rsidR="001E165F" w:rsidRPr="001E165F" w:rsidRDefault="001E165F" w:rsidP="00394B18">
      <w:pPr>
        <w:widowControl w:val="0"/>
        <w:numPr>
          <w:ilvl w:val="1"/>
          <w:numId w:val="7"/>
        </w:numPr>
        <w:tabs>
          <w:tab w:val="left" w:pos="563"/>
          <w:tab w:val="left" w:pos="568"/>
        </w:tabs>
        <w:autoSpaceDE w:val="0"/>
        <w:autoSpaceDN w:val="0"/>
        <w:spacing w:before="161" w:after="0" w:line="276" w:lineRule="auto"/>
        <w:ind w:right="134"/>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Člen</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představenstva</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může</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ze</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své</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funkce</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odstoupit;</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nesmí</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tak</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však</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učinit</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v době,</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která</w:t>
      </w:r>
      <w:r w:rsidRPr="001E165F">
        <w:rPr>
          <w:rFonts w:ascii="Calibri" w:eastAsia="Calibri" w:hAnsi="Calibri" w:cs="Calibri"/>
          <w:spacing w:val="40"/>
          <w:kern w:val="0"/>
          <w:sz w:val="22"/>
          <w:szCs w:val="22"/>
          <w14:ligatures w14:val="none"/>
        </w:rPr>
        <w:t xml:space="preserve"> </w:t>
      </w:r>
      <w:r w:rsidRPr="001E165F">
        <w:rPr>
          <w:rFonts w:ascii="Calibri" w:eastAsia="Calibri" w:hAnsi="Calibri" w:cs="Calibri"/>
          <w:kern w:val="0"/>
          <w:sz w:val="22"/>
          <w:szCs w:val="22"/>
          <w14:ligatures w14:val="none"/>
        </w:rPr>
        <w:t>je pro</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Společnost nevhodná.</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Odstoupení musí být učiněno písemně, a adresováno orgánu, který člena představenstva zvolil. Výkon funkce skončí uplynutím 2 (dvou) měsíce od doručení nebo předání odstoupení. Má-li být výkon funkce ukončen k jinému datu, musí o takové žádosti odstupujícího člena rozhodnout příslušný orgán. Člen představenstva může odstoupit z funkce</w:t>
      </w:r>
      <w:r w:rsidRPr="001E165F">
        <w:rPr>
          <w:rFonts w:ascii="Calibri" w:eastAsia="Calibri" w:hAnsi="Calibri" w:cs="Calibri"/>
          <w:spacing w:val="80"/>
          <w:kern w:val="0"/>
          <w:sz w:val="22"/>
          <w:szCs w:val="22"/>
          <w14:ligatures w14:val="none"/>
        </w:rPr>
        <w:t xml:space="preserve"> </w:t>
      </w:r>
      <w:r w:rsidRPr="001E165F">
        <w:rPr>
          <w:rFonts w:ascii="Calibri" w:eastAsia="Calibri" w:hAnsi="Calibri" w:cs="Calibri"/>
          <w:kern w:val="0"/>
          <w:sz w:val="22"/>
          <w:szCs w:val="22"/>
          <w14:ligatures w14:val="none"/>
        </w:rPr>
        <w:t>i</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tak, že</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pořad</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jednání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valné</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hromady</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bude</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zařazeno oznámení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odstoupení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z</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funkce</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člen představenstva na zasedání valné hromady oznámí, že odstupuje z funkce. V</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takovém případě skončí funkce oznámením odstoupení z funkce na valné hromadě, pokud valná hromada na žádost</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odstupujícího</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člena</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neurčí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jiný</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okamžik</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zániku</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výkonu</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funkce.</w:t>
      </w:r>
      <w:r w:rsidRPr="001E165F">
        <w:rPr>
          <w:rFonts w:ascii="Calibri" w:eastAsia="Calibri" w:hAnsi="Calibri" w:cs="Calibri"/>
          <w:spacing w:val="-1"/>
          <w:kern w:val="0"/>
          <w:sz w:val="22"/>
          <w:szCs w:val="22"/>
          <w14:ligatures w14:val="none"/>
        </w:rPr>
        <w:t xml:space="preserve"> </w:t>
      </w:r>
    </w:p>
    <w:p w14:paraId="354C3548" w14:textId="00DED9EF" w:rsidR="001E165F" w:rsidRPr="001E165F" w:rsidRDefault="001E165F" w:rsidP="00394B18">
      <w:pPr>
        <w:widowControl w:val="0"/>
        <w:numPr>
          <w:ilvl w:val="1"/>
          <w:numId w:val="7"/>
        </w:numPr>
        <w:tabs>
          <w:tab w:val="left" w:pos="563"/>
          <w:tab w:val="left" w:pos="568"/>
        </w:tabs>
        <w:autoSpaceDE w:val="0"/>
        <w:autoSpaceDN w:val="0"/>
        <w:spacing w:before="120" w:after="0" w:line="276" w:lineRule="auto"/>
        <w:ind w:right="140"/>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Společnost</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může</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mít náhradního člena představenstva, (dále jen</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 xml:space="preserve">„náhradník“). Náhradníka volí a odvolává valná hromada. Funkce náhradníkovi vzniká okamžikem zániku funkce člena </w:t>
      </w:r>
      <w:r w:rsidRPr="001E165F">
        <w:rPr>
          <w:rFonts w:ascii="Calibri" w:eastAsia="Calibri" w:hAnsi="Calibri" w:cs="Calibri"/>
          <w:spacing w:val="-2"/>
          <w:kern w:val="0"/>
          <w:sz w:val="22"/>
          <w:szCs w:val="22"/>
          <w14:ligatures w14:val="none"/>
        </w:rPr>
        <w:t>představenstva.</w:t>
      </w:r>
    </w:p>
    <w:p w14:paraId="47A4D2DD" w14:textId="66FC8749" w:rsidR="001E165F" w:rsidRPr="001E165F" w:rsidRDefault="001E165F" w:rsidP="00394B18">
      <w:pPr>
        <w:widowControl w:val="0"/>
        <w:numPr>
          <w:ilvl w:val="1"/>
          <w:numId w:val="7"/>
        </w:numPr>
        <w:tabs>
          <w:tab w:val="left" w:pos="563"/>
          <w:tab w:val="left" w:pos="568"/>
        </w:tabs>
        <w:autoSpaceDE w:val="0"/>
        <w:autoSpaceDN w:val="0"/>
        <w:spacing w:before="121" w:after="0" w:line="276" w:lineRule="auto"/>
        <w:ind w:right="140"/>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Zanikne-li právnická osoba, která je členem představenstva, s právním nástupcem, stává se členem představenstva její právní nástupce.</w:t>
      </w:r>
    </w:p>
    <w:p w14:paraId="193A3B9C" w14:textId="562866CC" w:rsidR="001E165F" w:rsidRPr="001E165F" w:rsidRDefault="001E165F" w:rsidP="00394B18">
      <w:pPr>
        <w:widowControl w:val="0"/>
        <w:numPr>
          <w:ilvl w:val="0"/>
          <w:numId w:val="7"/>
        </w:numPr>
        <w:tabs>
          <w:tab w:val="left" w:pos="566"/>
        </w:tabs>
        <w:autoSpaceDE w:val="0"/>
        <w:autoSpaceDN w:val="0"/>
        <w:spacing w:before="119" w:after="0" w:line="240" w:lineRule="auto"/>
        <w:ind w:left="566" w:hanging="565"/>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Povinnosti</w:t>
      </w:r>
      <w:r w:rsidRPr="001E165F">
        <w:rPr>
          <w:rFonts w:ascii="Calibri" w:eastAsia="Calibri" w:hAnsi="Calibri" w:cs="Calibri"/>
          <w:b/>
          <w:bCs/>
          <w:spacing w:val="-8"/>
          <w:kern w:val="0"/>
          <w:sz w:val="22"/>
          <w:szCs w:val="22"/>
          <w14:ligatures w14:val="none"/>
        </w:rPr>
        <w:t xml:space="preserve"> </w:t>
      </w:r>
      <w:r w:rsidRPr="001E165F">
        <w:rPr>
          <w:rFonts w:ascii="Calibri" w:eastAsia="Calibri" w:hAnsi="Calibri" w:cs="Calibri"/>
          <w:b/>
          <w:bCs/>
          <w:spacing w:val="-4"/>
          <w:kern w:val="0"/>
          <w:sz w:val="22"/>
          <w:szCs w:val="22"/>
          <w14:ligatures w14:val="none"/>
        </w:rPr>
        <w:t>členů</w:t>
      </w:r>
    </w:p>
    <w:p w14:paraId="6A0D828C" w14:textId="753D9274" w:rsidR="001E165F" w:rsidRPr="001E165F" w:rsidRDefault="001E165F" w:rsidP="00394B18">
      <w:pPr>
        <w:widowControl w:val="0"/>
        <w:numPr>
          <w:ilvl w:val="1"/>
          <w:numId w:val="7"/>
        </w:numPr>
        <w:tabs>
          <w:tab w:val="left" w:pos="563"/>
        </w:tabs>
        <w:autoSpaceDE w:val="0"/>
        <w:autoSpaceDN w:val="0"/>
        <w:spacing w:before="161" w:after="0" w:line="240" w:lineRule="auto"/>
        <w:ind w:left="563" w:hanging="562"/>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Člen</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představenstva</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povinen</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při</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výkonu</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své</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funkce</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jednat</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s</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péčí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řádného</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hospodáře</w:t>
      </w:r>
      <w:r w:rsidR="00394B18">
        <w:rPr>
          <w:rFonts w:ascii="Calibri" w:eastAsia="Calibri" w:hAnsi="Calibri" w:cs="Calibri"/>
          <w:kern w:val="0"/>
          <w:sz w:val="22"/>
          <w:szCs w:val="22"/>
          <w14:ligatures w14:val="none"/>
        </w:rPr>
        <w:t>.</w:t>
      </w:r>
    </w:p>
    <w:p w14:paraId="23561B83" w14:textId="456AC1D6" w:rsidR="001E165F" w:rsidRPr="001E165F" w:rsidRDefault="001E165F" w:rsidP="00394B18">
      <w:pPr>
        <w:widowControl w:val="0"/>
        <w:numPr>
          <w:ilvl w:val="1"/>
          <w:numId w:val="7"/>
        </w:numPr>
        <w:tabs>
          <w:tab w:val="left" w:pos="563"/>
          <w:tab w:val="left" w:pos="568"/>
        </w:tabs>
        <w:autoSpaceDE w:val="0"/>
        <w:autoSpaceDN w:val="0"/>
        <w:spacing w:before="161" w:after="0" w:line="273" w:lineRule="auto"/>
        <w:ind w:right="140"/>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Člen</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představenstva</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vykonává</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funkci</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osobně.</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To</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však</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nebrání</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tomu,</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aby</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zmocnil</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pro</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jednotlivý případ</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jiného</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člena</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představenstva,</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aby</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za</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něho</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při</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jeho</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neúčasti</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hlasoval</w:t>
      </w:r>
      <w:r w:rsidR="00394B18">
        <w:rPr>
          <w:rFonts w:ascii="Calibri" w:eastAsia="Calibri" w:hAnsi="Calibri" w:cs="Calibri"/>
          <w:kern w:val="0"/>
          <w:sz w:val="22"/>
          <w:szCs w:val="22"/>
          <w14:ligatures w14:val="none"/>
        </w:rPr>
        <w:t>.</w:t>
      </w:r>
    </w:p>
    <w:p w14:paraId="396A4496" w14:textId="2814923C" w:rsidR="001E165F" w:rsidRPr="001E165F" w:rsidRDefault="001E165F" w:rsidP="00394B18">
      <w:pPr>
        <w:widowControl w:val="0"/>
        <w:numPr>
          <w:ilvl w:val="1"/>
          <w:numId w:val="7"/>
        </w:numPr>
        <w:tabs>
          <w:tab w:val="left" w:pos="563"/>
          <w:tab w:val="left" w:pos="568"/>
        </w:tabs>
        <w:autoSpaceDE w:val="0"/>
        <w:autoSpaceDN w:val="0"/>
        <w:spacing w:before="124" w:after="0" w:line="276" w:lineRule="auto"/>
        <w:ind w:right="139"/>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Člen</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představenstva</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povinen</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respektovat</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omezení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týkající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zákazu</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konkurence</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dodržovat pravidla o střetu zájmů, které pro něj vyplývají z příslušných ustanovení obecně závazných právních předpisů.</w:t>
      </w:r>
    </w:p>
    <w:p w14:paraId="7ED02FEE" w14:textId="77777777" w:rsidR="001E165F" w:rsidRPr="001E165F" w:rsidRDefault="001E165F" w:rsidP="00394B18">
      <w:pPr>
        <w:widowControl w:val="0"/>
        <w:autoSpaceDE w:val="0"/>
        <w:autoSpaceDN w:val="0"/>
        <w:spacing w:before="47" w:after="0" w:line="240" w:lineRule="auto"/>
        <w:jc w:val="both"/>
        <w:rPr>
          <w:rFonts w:ascii="Calibri" w:eastAsia="Calibri" w:hAnsi="Calibri" w:cs="Calibri"/>
          <w:b/>
          <w:kern w:val="0"/>
          <w:sz w:val="22"/>
          <w:szCs w:val="22"/>
          <w14:ligatures w14:val="none"/>
        </w:rPr>
      </w:pPr>
    </w:p>
    <w:p w14:paraId="13CBB5E0" w14:textId="7E4243FD" w:rsidR="001E165F" w:rsidRPr="001E165F" w:rsidRDefault="001E165F" w:rsidP="00394B18">
      <w:pPr>
        <w:widowControl w:val="0"/>
        <w:numPr>
          <w:ilvl w:val="0"/>
          <w:numId w:val="8"/>
        </w:numPr>
        <w:tabs>
          <w:tab w:val="left" w:pos="566"/>
        </w:tabs>
        <w:autoSpaceDE w:val="0"/>
        <w:autoSpaceDN w:val="0"/>
        <w:spacing w:after="0" w:line="240" w:lineRule="auto"/>
        <w:ind w:left="566" w:hanging="565"/>
        <w:outlineLvl w:val="0"/>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DOZORČÍ</w:t>
      </w:r>
      <w:r w:rsidRPr="001E165F">
        <w:rPr>
          <w:rFonts w:ascii="Calibri" w:eastAsia="Calibri" w:hAnsi="Calibri" w:cs="Calibri"/>
          <w:b/>
          <w:bCs/>
          <w:spacing w:val="-8"/>
          <w:kern w:val="0"/>
          <w:sz w:val="22"/>
          <w:szCs w:val="22"/>
          <w14:ligatures w14:val="none"/>
        </w:rPr>
        <w:t xml:space="preserve"> </w:t>
      </w:r>
      <w:r w:rsidRPr="001E165F">
        <w:rPr>
          <w:rFonts w:ascii="Calibri" w:eastAsia="Calibri" w:hAnsi="Calibri" w:cs="Calibri"/>
          <w:b/>
          <w:bCs/>
          <w:spacing w:val="-4"/>
          <w:kern w:val="0"/>
          <w:sz w:val="22"/>
          <w:szCs w:val="22"/>
          <w14:ligatures w14:val="none"/>
        </w:rPr>
        <w:t>RADA</w:t>
      </w:r>
    </w:p>
    <w:p w14:paraId="090D01F5" w14:textId="3B3F162B" w:rsidR="001E165F" w:rsidRPr="001E165F" w:rsidRDefault="001E165F" w:rsidP="00394B18">
      <w:pPr>
        <w:widowControl w:val="0"/>
        <w:numPr>
          <w:ilvl w:val="0"/>
          <w:numId w:val="7"/>
        </w:numPr>
        <w:tabs>
          <w:tab w:val="left" w:pos="566"/>
        </w:tabs>
        <w:autoSpaceDE w:val="0"/>
        <w:autoSpaceDN w:val="0"/>
        <w:spacing w:before="161" w:after="0" w:line="240" w:lineRule="auto"/>
        <w:ind w:left="566" w:hanging="565"/>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Postavení</w:t>
      </w:r>
      <w:r w:rsidRPr="001E165F">
        <w:rPr>
          <w:rFonts w:ascii="Calibri" w:eastAsia="Calibri" w:hAnsi="Calibri" w:cs="Calibri"/>
          <w:b/>
          <w:bCs/>
          <w:spacing w:val="-3"/>
          <w:kern w:val="0"/>
          <w:sz w:val="22"/>
          <w:szCs w:val="22"/>
          <w14:ligatures w14:val="none"/>
        </w:rPr>
        <w:t xml:space="preserve"> </w:t>
      </w:r>
      <w:r w:rsidRPr="001E165F">
        <w:rPr>
          <w:rFonts w:ascii="Calibri" w:eastAsia="Calibri" w:hAnsi="Calibri" w:cs="Calibri"/>
          <w:b/>
          <w:bCs/>
          <w:kern w:val="0"/>
          <w:sz w:val="22"/>
          <w:szCs w:val="22"/>
          <w14:ligatures w14:val="none"/>
        </w:rPr>
        <w:t>a</w:t>
      </w:r>
      <w:r w:rsidRPr="001E165F">
        <w:rPr>
          <w:rFonts w:ascii="Calibri" w:eastAsia="Calibri" w:hAnsi="Calibri" w:cs="Calibri"/>
          <w:b/>
          <w:bCs/>
          <w:spacing w:val="-2"/>
          <w:kern w:val="0"/>
          <w:sz w:val="22"/>
          <w:szCs w:val="22"/>
          <w14:ligatures w14:val="none"/>
        </w:rPr>
        <w:t xml:space="preserve"> působnost</w:t>
      </w:r>
    </w:p>
    <w:p w14:paraId="434CEAC1" w14:textId="6428FD25" w:rsidR="00394B18" w:rsidRDefault="001E165F" w:rsidP="00394B18">
      <w:pPr>
        <w:widowControl w:val="0"/>
        <w:numPr>
          <w:ilvl w:val="1"/>
          <w:numId w:val="7"/>
        </w:numPr>
        <w:tabs>
          <w:tab w:val="left" w:pos="563"/>
          <w:tab w:val="left" w:pos="568"/>
        </w:tabs>
        <w:autoSpaceDE w:val="0"/>
        <w:autoSpaceDN w:val="0"/>
        <w:spacing w:before="122" w:after="0" w:line="276" w:lineRule="auto"/>
        <w:ind w:right="135"/>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 xml:space="preserve">Dozorčí </w:t>
      </w:r>
      <w:r w:rsidR="00394B18" w:rsidRPr="00394B18">
        <w:rPr>
          <w:rFonts w:ascii="Calibri" w:eastAsia="Calibri" w:hAnsi="Calibri" w:cs="Calibri"/>
          <w:kern w:val="0"/>
          <w:sz w:val="22"/>
          <w:szCs w:val="22"/>
          <w14:ligatures w14:val="none"/>
        </w:rPr>
        <w:t>rada Společnosti má 5 členů</w:t>
      </w:r>
      <w:r w:rsidR="00394B18">
        <w:rPr>
          <w:rFonts w:ascii="Calibri" w:eastAsia="Calibri" w:hAnsi="Calibri" w:cs="Calibri"/>
          <w:kern w:val="0"/>
          <w:sz w:val="22"/>
          <w:szCs w:val="22"/>
          <w14:ligatures w14:val="none"/>
        </w:rPr>
        <w:t>.</w:t>
      </w:r>
    </w:p>
    <w:p w14:paraId="47B894B9" w14:textId="33EA6C63" w:rsidR="001E165F" w:rsidRPr="001E165F" w:rsidRDefault="001E165F" w:rsidP="00394B18">
      <w:pPr>
        <w:widowControl w:val="0"/>
        <w:numPr>
          <w:ilvl w:val="1"/>
          <w:numId w:val="7"/>
        </w:numPr>
        <w:tabs>
          <w:tab w:val="left" w:pos="563"/>
          <w:tab w:val="left" w:pos="568"/>
        </w:tabs>
        <w:autoSpaceDE w:val="0"/>
        <w:autoSpaceDN w:val="0"/>
        <w:spacing w:before="122" w:after="0" w:line="276" w:lineRule="auto"/>
        <w:ind w:right="135"/>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 xml:space="preserve">Dozorčí rada dohlíží na výkon působnosti představenstva a na činnost Společnosti. Nikdo není oprávněn udělovat dozorčí radě pokyny týkající se její zákonné povinnosti kontroly působnosti </w:t>
      </w:r>
      <w:r w:rsidRPr="001E165F">
        <w:rPr>
          <w:rFonts w:ascii="Calibri" w:eastAsia="Calibri" w:hAnsi="Calibri" w:cs="Calibri"/>
          <w:spacing w:val="-2"/>
          <w:kern w:val="0"/>
          <w:sz w:val="22"/>
          <w:szCs w:val="22"/>
          <w14:ligatures w14:val="none"/>
        </w:rPr>
        <w:t>představenstva.</w:t>
      </w:r>
    </w:p>
    <w:p w14:paraId="0F2E5E51" w14:textId="476CCFD1" w:rsidR="001E165F" w:rsidRPr="001E165F" w:rsidRDefault="001E165F" w:rsidP="00394B18">
      <w:pPr>
        <w:widowControl w:val="0"/>
        <w:numPr>
          <w:ilvl w:val="1"/>
          <w:numId w:val="7"/>
        </w:numPr>
        <w:tabs>
          <w:tab w:val="left" w:pos="563"/>
          <w:tab w:val="left" w:pos="568"/>
        </w:tabs>
        <w:autoSpaceDE w:val="0"/>
        <w:autoSpaceDN w:val="0"/>
        <w:spacing w:before="120" w:after="0" w:line="276" w:lineRule="auto"/>
        <w:ind w:right="135"/>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Dozorčí</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rada</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oprávněna</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nahlížet</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do</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všech</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dokladů</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záznamů</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týkajících</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činnosti</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Společnosti a kontrolovat, zda jsou účetní zápisy vedeny řádně a v souladu se skutečností a zda se podnikatelská</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či</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jiná</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činnost Společnosti</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děje</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v</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souladu</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s</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právními</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předpisy</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stanovami.</w:t>
      </w:r>
      <w:r w:rsidRPr="001E165F">
        <w:rPr>
          <w:rFonts w:ascii="Calibri" w:eastAsia="Calibri" w:hAnsi="Calibri" w:cs="Calibri"/>
          <w:spacing w:val="-2"/>
          <w:kern w:val="0"/>
          <w:sz w:val="22"/>
          <w:szCs w:val="22"/>
          <w14:ligatures w14:val="none"/>
        </w:rPr>
        <w:t xml:space="preserve"> </w:t>
      </w:r>
    </w:p>
    <w:p w14:paraId="00E50C7E" w14:textId="12F29085" w:rsidR="001E165F" w:rsidRPr="001E165F" w:rsidRDefault="001E165F" w:rsidP="00394B18">
      <w:pPr>
        <w:widowControl w:val="0"/>
        <w:numPr>
          <w:ilvl w:val="1"/>
          <w:numId w:val="7"/>
        </w:numPr>
        <w:tabs>
          <w:tab w:val="left" w:pos="563"/>
          <w:tab w:val="left" w:pos="568"/>
        </w:tabs>
        <w:autoSpaceDE w:val="0"/>
        <w:autoSpaceDN w:val="0"/>
        <w:spacing w:before="120" w:after="0" w:line="276" w:lineRule="auto"/>
        <w:ind w:right="139"/>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Dozorčí rada přezkoumává řádnou, mimořádnou, konsolidovanou, popřípadě také mezitímní účetní</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závěrku</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návrh</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rozdělení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zisku</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na</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úhradu</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ztráty</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předkládá</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svá</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vyjádření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 xml:space="preserve">valné </w:t>
      </w:r>
      <w:r w:rsidRPr="001E165F">
        <w:rPr>
          <w:rFonts w:ascii="Calibri" w:eastAsia="Calibri" w:hAnsi="Calibri" w:cs="Calibri"/>
          <w:spacing w:val="-2"/>
          <w:kern w:val="0"/>
          <w:sz w:val="22"/>
          <w:szCs w:val="22"/>
          <w14:ligatures w14:val="none"/>
        </w:rPr>
        <w:t>hromadě.</w:t>
      </w:r>
    </w:p>
    <w:p w14:paraId="64E4B281" w14:textId="6A0CFD4C" w:rsidR="001E165F" w:rsidRPr="00D872C2" w:rsidRDefault="001E165F" w:rsidP="00D872C2">
      <w:pPr>
        <w:widowControl w:val="0"/>
        <w:numPr>
          <w:ilvl w:val="0"/>
          <w:numId w:val="7"/>
        </w:numPr>
        <w:tabs>
          <w:tab w:val="left" w:pos="563"/>
        </w:tabs>
        <w:autoSpaceDE w:val="0"/>
        <w:autoSpaceDN w:val="0"/>
        <w:spacing w:before="120" w:after="0" w:line="240" w:lineRule="auto"/>
        <w:ind w:left="566" w:hanging="565"/>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Složení,</w:t>
      </w:r>
      <w:r w:rsidRPr="001E165F">
        <w:rPr>
          <w:rFonts w:ascii="Calibri" w:eastAsia="Calibri" w:hAnsi="Calibri" w:cs="Calibri"/>
          <w:b/>
          <w:bCs/>
          <w:spacing w:val="-4"/>
          <w:kern w:val="0"/>
          <w:sz w:val="22"/>
          <w:szCs w:val="22"/>
          <w14:ligatures w14:val="none"/>
        </w:rPr>
        <w:t xml:space="preserve"> </w:t>
      </w:r>
      <w:r w:rsidRPr="001E165F">
        <w:rPr>
          <w:rFonts w:ascii="Calibri" w:eastAsia="Calibri" w:hAnsi="Calibri" w:cs="Calibri"/>
          <w:b/>
          <w:bCs/>
          <w:kern w:val="0"/>
          <w:sz w:val="22"/>
          <w:szCs w:val="22"/>
          <w14:ligatures w14:val="none"/>
        </w:rPr>
        <w:t>ustavení</w:t>
      </w:r>
      <w:r w:rsidRPr="001E165F">
        <w:rPr>
          <w:rFonts w:ascii="Calibri" w:eastAsia="Calibri" w:hAnsi="Calibri" w:cs="Calibri"/>
          <w:b/>
          <w:bCs/>
          <w:spacing w:val="-5"/>
          <w:kern w:val="0"/>
          <w:sz w:val="22"/>
          <w:szCs w:val="22"/>
          <w14:ligatures w14:val="none"/>
        </w:rPr>
        <w:t xml:space="preserve"> </w:t>
      </w:r>
      <w:r w:rsidRPr="001E165F">
        <w:rPr>
          <w:rFonts w:ascii="Calibri" w:eastAsia="Calibri" w:hAnsi="Calibri" w:cs="Calibri"/>
          <w:b/>
          <w:bCs/>
          <w:kern w:val="0"/>
          <w:sz w:val="22"/>
          <w:szCs w:val="22"/>
          <w14:ligatures w14:val="none"/>
        </w:rPr>
        <w:t>a</w:t>
      </w:r>
      <w:r w:rsidRPr="001E165F">
        <w:rPr>
          <w:rFonts w:ascii="Calibri" w:eastAsia="Calibri" w:hAnsi="Calibri" w:cs="Calibri"/>
          <w:b/>
          <w:bCs/>
          <w:spacing w:val="-5"/>
          <w:kern w:val="0"/>
          <w:sz w:val="22"/>
          <w:szCs w:val="22"/>
          <w14:ligatures w14:val="none"/>
        </w:rPr>
        <w:t xml:space="preserve"> </w:t>
      </w:r>
      <w:r w:rsidRPr="001E165F">
        <w:rPr>
          <w:rFonts w:ascii="Calibri" w:eastAsia="Calibri" w:hAnsi="Calibri" w:cs="Calibri"/>
          <w:b/>
          <w:bCs/>
          <w:kern w:val="0"/>
          <w:sz w:val="22"/>
          <w:szCs w:val="22"/>
          <w14:ligatures w14:val="none"/>
        </w:rPr>
        <w:t>funkční</w:t>
      </w:r>
      <w:r w:rsidRPr="001E165F">
        <w:rPr>
          <w:rFonts w:ascii="Calibri" w:eastAsia="Calibri" w:hAnsi="Calibri" w:cs="Calibri"/>
          <w:b/>
          <w:bCs/>
          <w:spacing w:val="-6"/>
          <w:kern w:val="0"/>
          <w:sz w:val="22"/>
          <w:szCs w:val="22"/>
          <w14:ligatures w14:val="none"/>
        </w:rPr>
        <w:t xml:space="preserve"> </w:t>
      </w:r>
      <w:r w:rsidRPr="001E165F">
        <w:rPr>
          <w:rFonts w:ascii="Calibri" w:eastAsia="Calibri" w:hAnsi="Calibri" w:cs="Calibri"/>
          <w:b/>
          <w:bCs/>
          <w:spacing w:val="-2"/>
          <w:kern w:val="0"/>
          <w:sz w:val="22"/>
          <w:szCs w:val="22"/>
          <w14:ligatures w14:val="none"/>
        </w:rPr>
        <w:t>období</w:t>
      </w:r>
    </w:p>
    <w:p w14:paraId="34A0D9E7" w14:textId="0D71AD6A" w:rsidR="001E165F" w:rsidRPr="001E165F" w:rsidRDefault="001E165F" w:rsidP="00394B18">
      <w:pPr>
        <w:widowControl w:val="0"/>
        <w:numPr>
          <w:ilvl w:val="1"/>
          <w:numId w:val="7"/>
        </w:numPr>
        <w:tabs>
          <w:tab w:val="left" w:pos="563"/>
          <w:tab w:val="left" w:pos="568"/>
        </w:tabs>
        <w:autoSpaceDE w:val="0"/>
        <w:autoSpaceDN w:val="0"/>
        <w:spacing w:before="161" w:after="0" w:line="276" w:lineRule="auto"/>
        <w:ind w:right="141"/>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Člen dozorčí rady nesmí být současně členem představenstva nebo jinou osobou oprávněnou podle</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zápisu</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v</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obchodním</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rejstříku</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jednat</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za</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Společnost</w:t>
      </w:r>
      <w:r w:rsidR="00394B18">
        <w:rPr>
          <w:rFonts w:ascii="Calibri" w:eastAsia="Calibri" w:hAnsi="Calibri" w:cs="Calibri"/>
          <w:kern w:val="0"/>
          <w:sz w:val="22"/>
          <w:szCs w:val="22"/>
          <w14:ligatures w14:val="none"/>
        </w:rPr>
        <w:t>.</w:t>
      </w:r>
    </w:p>
    <w:p w14:paraId="19D440FF" w14:textId="653A6E43" w:rsidR="001E165F" w:rsidRPr="001E165F" w:rsidRDefault="001E165F" w:rsidP="00394B18">
      <w:pPr>
        <w:widowControl w:val="0"/>
        <w:numPr>
          <w:ilvl w:val="1"/>
          <w:numId w:val="7"/>
        </w:numPr>
        <w:tabs>
          <w:tab w:val="left" w:pos="563"/>
        </w:tabs>
        <w:autoSpaceDE w:val="0"/>
        <w:autoSpaceDN w:val="0"/>
        <w:spacing w:before="119" w:after="0" w:line="240" w:lineRule="auto"/>
        <w:ind w:left="563" w:hanging="562"/>
        <w:rPr>
          <w:rFonts w:ascii="Calibri" w:eastAsia="Calibri" w:hAnsi="Calibri" w:cs="Calibri"/>
          <w:kern w:val="0"/>
          <w:sz w:val="22"/>
          <w:szCs w:val="22"/>
          <w14:ligatures w14:val="none"/>
        </w:rPr>
      </w:pPr>
      <w:r w:rsidRPr="001E165F">
        <w:rPr>
          <w:rFonts w:ascii="Calibri" w:eastAsia="Calibri" w:hAnsi="Calibri" w:cs="Calibri"/>
          <w:spacing w:val="-2"/>
          <w:kern w:val="0"/>
          <w:sz w:val="22"/>
          <w:szCs w:val="22"/>
          <w14:ligatures w14:val="none"/>
        </w:rPr>
        <w:t>Členy</w:t>
      </w:r>
      <w:r w:rsidRPr="001E165F">
        <w:rPr>
          <w:rFonts w:ascii="Calibri" w:eastAsia="Calibri" w:hAnsi="Calibri" w:cs="Calibri"/>
          <w:spacing w:val="18"/>
          <w:kern w:val="0"/>
          <w:sz w:val="22"/>
          <w:szCs w:val="22"/>
          <w14:ligatures w14:val="none"/>
        </w:rPr>
        <w:t xml:space="preserve"> </w:t>
      </w:r>
      <w:r w:rsidRPr="001E165F">
        <w:rPr>
          <w:rFonts w:ascii="Calibri" w:eastAsia="Calibri" w:hAnsi="Calibri" w:cs="Calibri"/>
          <w:spacing w:val="-2"/>
          <w:kern w:val="0"/>
          <w:sz w:val="22"/>
          <w:szCs w:val="22"/>
          <w14:ligatures w14:val="none"/>
        </w:rPr>
        <w:t>dozorčí</w:t>
      </w:r>
      <w:r w:rsidRPr="001E165F">
        <w:rPr>
          <w:rFonts w:ascii="Calibri" w:eastAsia="Calibri" w:hAnsi="Calibri" w:cs="Calibri"/>
          <w:spacing w:val="14"/>
          <w:kern w:val="0"/>
          <w:sz w:val="22"/>
          <w:szCs w:val="22"/>
          <w14:ligatures w14:val="none"/>
        </w:rPr>
        <w:t xml:space="preserve"> </w:t>
      </w:r>
      <w:r w:rsidRPr="001E165F">
        <w:rPr>
          <w:rFonts w:ascii="Calibri" w:eastAsia="Calibri" w:hAnsi="Calibri" w:cs="Calibri"/>
          <w:spacing w:val="-2"/>
          <w:kern w:val="0"/>
          <w:sz w:val="22"/>
          <w:szCs w:val="22"/>
          <w14:ligatures w14:val="none"/>
        </w:rPr>
        <w:t>rady</w:t>
      </w:r>
      <w:r w:rsidRPr="001E165F">
        <w:rPr>
          <w:rFonts w:ascii="Calibri" w:eastAsia="Calibri" w:hAnsi="Calibri" w:cs="Calibri"/>
          <w:spacing w:val="15"/>
          <w:kern w:val="0"/>
          <w:sz w:val="22"/>
          <w:szCs w:val="22"/>
          <w14:ligatures w14:val="none"/>
        </w:rPr>
        <w:t xml:space="preserve"> </w:t>
      </w:r>
      <w:r w:rsidRPr="001E165F">
        <w:rPr>
          <w:rFonts w:ascii="Calibri" w:eastAsia="Calibri" w:hAnsi="Calibri" w:cs="Calibri"/>
          <w:spacing w:val="-2"/>
          <w:kern w:val="0"/>
          <w:sz w:val="22"/>
          <w:szCs w:val="22"/>
          <w14:ligatures w14:val="none"/>
        </w:rPr>
        <w:t>volí</w:t>
      </w:r>
      <w:r w:rsidRPr="001E165F">
        <w:rPr>
          <w:rFonts w:ascii="Calibri" w:eastAsia="Calibri" w:hAnsi="Calibri" w:cs="Calibri"/>
          <w:spacing w:val="17"/>
          <w:kern w:val="0"/>
          <w:sz w:val="22"/>
          <w:szCs w:val="22"/>
          <w14:ligatures w14:val="none"/>
        </w:rPr>
        <w:t xml:space="preserve"> </w:t>
      </w:r>
      <w:r w:rsidRPr="001E165F">
        <w:rPr>
          <w:rFonts w:ascii="Calibri" w:eastAsia="Calibri" w:hAnsi="Calibri" w:cs="Calibri"/>
          <w:spacing w:val="-2"/>
          <w:kern w:val="0"/>
          <w:sz w:val="22"/>
          <w:szCs w:val="22"/>
          <w14:ligatures w14:val="none"/>
        </w:rPr>
        <w:t>a</w:t>
      </w:r>
      <w:r w:rsidRPr="001E165F">
        <w:rPr>
          <w:rFonts w:ascii="Calibri" w:eastAsia="Calibri" w:hAnsi="Calibri" w:cs="Calibri"/>
          <w:spacing w:val="16"/>
          <w:kern w:val="0"/>
          <w:sz w:val="22"/>
          <w:szCs w:val="22"/>
          <w14:ligatures w14:val="none"/>
        </w:rPr>
        <w:t xml:space="preserve"> </w:t>
      </w:r>
      <w:r w:rsidRPr="001E165F">
        <w:rPr>
          <w:rFonts w:ascii="Calibri" w:eastAsia="Calibri" w:hAnsi="Calibri" w:cs="Calibri"/>
          <w:spacing w:val="-2"/>
          <w:kern w:val="0"/>
          <w:sz w:val="22"/>
          <w:szCs w:val="22"/>
          <w14:ligatures w14:val="none"/>
        </w:rPr>
        <w:t>odvolává</w:t>
      </w:r>
      <w:r w:rsidRPr="001E165F">
        <w:rPr>
          <w:rFonts w:ascii="Calibri" w:eastAsia="Calibri" w:hAnsi="Calibri" w:cs="Calibri"/>
          <w:spacing w:val="15"/>
          <w:kern w:val="0"/>
          <w:sz w:val="22"/>
          <w:szCs w:val="22"/>
          <w14:ligatures w14:val="none"/>
        </w:rPr>
        <w:t xml:space="preserve"> </w:t>
      </w:r>
      <w:r w:rsidRPr="001E165F">
        <w:rPr>
          <w:rFonts w:ascii="Calibri" w:eastAsia="Calibri" w:hAnsi="Calibri" w:cs="Calibri"/>
          <w:spacing w:val="-2"/>
          <w:kern w:val="0"/>
          <w:sz w:val="22"/>
          <w:szCs w:val="22"/>
          <w14:ligatures w14:val="none"/>
        </w:rPr>
        <w:t>valná</w:t>
      </w:r>
      <w:r w:rsidRPr="001E165F">
        <w:rPr>
          <w:rFonts w:ascii="Calibri" w:eastAsia="Calibri" w:hAnsi="Calibri" w:cs="Calibri"/>
          <w:spacing w:val="19"/>
          <w:kern w:val="0"/>
          <w:sz w:val="22"/>
          <w:szCs w:val="22"/>
          <w14:ligatures w14:val="none"/>
        </w:rPr>
        <w:t xml:space="preserve"> </w:t>
      </w:r>
      <w:r w:rsidRPr="001E165F">
        <w:rPr>
          <w:rFonts w:ascii="Calibri" w:eastAsia="Calibri" w:hAnsi="Calibri" w:cs="Calibri"/>
          <w:spacing w:val="-2"/>
          <w:kern w:val="0"/>
          <w:sz w:val="22"/>
          <w:szCs w:val="22"/>
          <w14:ligatures w14:val="none"/>
        </w:rPr>
        <w:t>hromada</w:t>
      </w:r>
      <w:r w:rsidR="00394B18">
        <w:rPr>
          <w:rFonts w:ascii="Calibri" w:eastAsia="Calibri" w:hAnsi="Calibri" w:cs="Calibri"/>
          <w:spacing w:val="-2"/>
          <w:kern w:val="0"/>
          <w:sz w:val="22"/>
          <w:szCs w:val="22"/>
          <w14:ligatures w14:val="none"/>
        </w:rPr>
        <w:t>.</w:t>
      </w:r>
    </w:p>
    <w:p w14:paraId="7ECE3473" w14:textId="19A9F479" w:rsidR="001E165F" w:rsidRPr="001E165F" w:rsidRDefault="001E165F" w:rsidP="00394B18">
      <w:pPr>
        <w:widowControl w:val="0"/>
        <w:numPr>
          <w:ilvl w:val="1"/>
          <w:numId w:val="7"/>
        </w:numPr>
        <w:tabs>
          <w:tab w:val="left" w:pos="563"/>
          <w:tab w:val="left" w:pos="568"/>
        </w:tabs>
        <w:autoSpaceDE w:val="0"/>
        <w:autoSpaceDN w:val="0"/>
        <w:spacing w:before="161" w:after="0" w:line="276" w:lineRule="auto"/>
        <w:ind w:right="138"/>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lastRenderedPageBreak/>
        <w:t>Dozorčí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rada</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volí</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a</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odvolává</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ze</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svých</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členů</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předsedu</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dozorčí</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rady.</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V</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případě,</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že</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má</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dozorčí</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rada jediného</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člena,</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tento</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člen</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předsedou</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dozorčí</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rady.</w:t>
      </w:r>
      <w:r w:rsidRPr="001E165F">
        <w:rPr>
          <w:rFonts w:ascii="Calibri" w:eastAsia="Calibri" w:hAnsi="Calibri" w:cs="Calibri"/>
          <w:spacing w:val="-1"/>
          <w:kern w:val="0"/>
          <w:sz w:val="22"/>
          <w:szCs w:val="22"/>
          <w14:ligatures w14:val="none"/>
        </w:rPr>
        <w:t xml:space="preserve"> </w:t>
      </w:r>
    </w:p>
    <w:p w14:paraId="47BF1A5C" w14:textId="56EE93D3" w:rsidR="001E165F" w:rsidRPr="001E165F" w:rsidRDefault="001E165F" w:rsidP="00394B18">
      <w:pPr>
        <w:widowControl w:val="0"/>
        <w:numPr>
          <w:ilvl w:val="1"/>
          <w:numId w:val="7"/>
        </w:numPr>
        <w:tabs>
          <w:tab w:val="left" w:pos="563"/>
        </w:tabs>
        <w:autoSpaceDE w:val="0"/>
        <w:autoSpaceDN w:val="0"/>
        <w:spacing w:before="120" w:after="0" w:line="240" w:lineRule="auto"/>
        <w:ind w:left="563" w:hanging="562"/>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Délka</w:t>
      </w:r>
      <w:r w:rsidRPr="001E165F">
        <w:rPr>
          <w:rFonts w:ascii="Calibri" w:eastAsia="Calibri" w:hAnsi="Calibri" w:cs="Calibri"/>
          <w:spacing w:val="-15"/>
          <w:kern w:val="0"/>
          <w:sz w:val="22"/>
          <w:szCs w:val="22"/>
          <w14:ligatures w14:val="none"/>
        </w:rPr>
        <w:t xml:space="preserve"> </w:t>
      </w:r>
      <w:r w:rsidRPr="001E165F">
        <w:rPr>
          <w:rFonts w:ascii="Calibri" w:eastAsia="Calibri" w:hAnsi="Calibri" w:cs="Calibri"/>
          <w:kern w:val="0"/>
          <w:sz w:val="22"/>
          <w:szCs w:val="22"/>
          <w14:ligatures w14:val="none"/>
        </w:rPr>
        <w:t>funkčního</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období</w:t>
      </w:r>
      <w:r w:rsidRPr="001E165F">
        <w:rPr>
          <w:rFonts w:ascii="Calibri" w:eastAsia="Calibri" w:hAnsi="Calibri" w:cs="Calibri"/>
          <w:spacing w:val="-13"/>
          <w:kern w:val="0"/>
          <w:sz w:val="22"/>
          <w:szCs w:val="22"/>
          <w14:ligatures w14:val="none"/>
        </w:rPr>
        <w:t xml:space="preserve"> </w:t>
      </w:r>
      <w:r w:rsidRPr="001E165F">
        <w:rPr>
          <w:rFonts w:ascii="Calibri" w:eastAsia="Calibri" w:hAnsi="Calibri" w:cs="Calibri"/>
          <w:kern w:val="0"/>
          <w:sz w:val="22"/>
          <w:szCs w:val="22"/>
          <w14:ligatures w14:val="none"/>
        </w:rPr>
        <w:t>člena</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dozorčí</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rady</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5</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let.</w:t>
      </w:r>
      <w:r w:rsidRPr="001E165F">
        <w:rPr>
          <w:rFonts w:ascii="Calibri" w:eastAsia="Calibri" w:hAnsi="Calibri" w:cs="Calibri"/>
          <w:spacing w:val="-21"/>
          <w:kern w:val="0"/>
          <w:sz w:val="22"/>
          <w:szCs w:val="22"/>
          <w14:ligatures w14:val="none"/>
        </w:rPr>
        <w:t xml:space="preserve"> </w:t>
      </w:r>
    </w:p>
    <w:p w14:paraId="09631B8F" w14:textId="7F78C370" w:rsidR="001E165F" w:rsidRPr="001E165F" w:rsidRDefault="001E165F" w:rsidP="00394B18">
      <w:pPr>
        <w:widowControl w:val="0"/>
        <w:numPr>
          <w:ilvl w:val="1"/>
          <w:numId w:val="7"/>
        </w:numPr>
        <w:tabs>
          <w:tab w:val="left" w:pos="563"/>
          <w:tab w:val="left" w:pos="568"/>
        </w:tabs>
        <w:autoSpaceDE w:val="0"/>
        <w:autoSpaceDN w:val="0"/>
        <w:spacing w:before="161" w:after="0" w:line="276" w:lineRule="auto"/>
        <w:ind w:right="134"/>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Člen</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dozorčí</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rady</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může</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ze</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své</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funkce</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odstoupit;</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nesmí</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tak</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učinit</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v době,</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která</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pro</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Společnost nevhodná. Odstoupení musí být učiněno písemně, a adresováno orgánu, který člena představenstva</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zvolil.</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Výkon</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funkce</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skončí</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uplynutím</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2</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(dvou)</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měsíců</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od</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doručení</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předání odstoupení.</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Má-li</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být</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výkon</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funkce</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ukončen</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k</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jinému</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datu,</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musí</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takové</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žádosti</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odstupujícího člena rozhodnout příslušný orgán. Člen dozorčí rady</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může odstoupit z funkce i tak, že na pořad jednání valné hromady bude zařazeno oznámení o odstoupení z</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funkce a člen dozorčí rady na zasedání valné hromady oznámí, že odstupuje z</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funkce. V</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takovém případě skončí funkce oznámením odstoupení z</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funkce na</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valné hromadě, pokud valná hromada na žádost odstupujícího</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člena</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neurčí</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jiný</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okamžik</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zániku</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výkonu</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funkce</w:t>
      </w:r>
      <w:r w:rsidR="00394B18">
        <w:rPr>
          <w:rFonts w:ascii="Calibri" w:eastAsia="Calibri" w:hAnsi="Calibri" w:cs="Calibri"/>
          <w:kern w:val="0"/>
          <w:sz w:val="22"/>
          <w:szCs w:val="22"/>
          <w14:ligatures w14:val="none"/>
        </w:rPr>
        <w:t>.</w:t>
      </w:r>
    </w:p>
    <w:p w14:paraId="3A24F226" w14:textId="79FC43E5" w:rsidR="001E165F" w:rsidRPr="001E165F" w:rsidRDefault="001E165F" w:rsidP="00394B18">
      <w:pPr>
        <w:widowControl w:val="0"/>
        <w:numPr>
          <w:ilvl w:val="1"/>
          <w:numId w:val="7"/>
        </w:numPr>
        <w:tabs>
          <w:tab w:val="left" w:pos="563"/>
          <w:tab w:val="left" w:pos="568"/>
        </w:tabs>
        <w:autoSpaceDE w:val="0"/>
        <w:autoSpaceDN w:val="0"/>
        <w:spacing w:before="120" w:after="0" w:line="276" w:lineRule="auto"/>
        <w:ind w:right="140"/>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Zanikne-li</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právnická</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osoba,</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která</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členem</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dozorčí</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rady,</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s</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právním</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nástupcem,</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stává</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členem dozorčí rady její právní nástupce.</w:t>
      </w:r>
    </w:p>
    <w:p w14:paraId="366A744C" w14:textId="3E69C01F" w:rsidR="001E165F" w:rsidRPr="001E165F" w:rsidRDefault="001E165F" w:rsidP="00394B18">
      <w:pPr>
        <w:widowControl w:val="0"/>
        <w:numPr>
          <w:ilvl w:val="0"/>
          <w:numId w:val="7"/>
        </w:numPr>
        <w:tabs>
          <w:tab w:val="left" w:pos="566"/>
        </w:tabs>
        <w:autoSpaceDE w:val="0"/>
        <w:autoSpaceDN w:val="0"/>
        <w:spacing w:before="121" w:after="0" w:line="240" w:lineRule="auto"/>
        <w:ind w:left="566" w:hanging="565"/>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Povinnosti</w:t>
      </w:r>
      <w:r w:rsidRPr="001E165F">
        <w:rPr>
          <w:rFonts w:ascii="Calibri" w:eastAsia="Calibri" w:hAnsi="Calibri" w:cs="Calibri"/>
          <w:b/>
          <w:bCs/>
          <w:spacing w:val="-8"/>
          <w:kern w:val="0"/>
          <w:sz w:val="22"/>
          <w:szCs w:val="22"/>
          <w14:ligatures w14:val="none"/>
        </w:rPr>
        <w:t xml:space="preserve"> </w:t>
      </w:r>
      <w:r w:rsidRPr="001E165F">
        <w:rPr>
          <w:rFonts w:ascii="Calibri" w:eastAsia="Calibri" w:hAnsi="Calibri" w:cs="Calibri"/>
          <w:b/>
          <w:bCs/>
          <w:spacing w:val="-4"/>
          <w:kern w:val="0"/>
          <w:sz w:val="22"/>
          <w:szCs w:val="22"/>
          <w14:ligatures w14:val="none"/>
        </w:rPr>
        <w:t>členů</w:t>
      </w:r>
    </w:p>
    <w:p w14:paraId="2CFC4EF1" w14:textId="0B545C68" w:rsidR="001E165F" w:rsidRPr="001E165F" w:rsidRDefault="001E165F" w:rsidP="00394B18">
      <w:pPr>
        <w:widowControl w:val="0"/>
        <w:numPr>
          <w:ilvl w:val="1"/>
          <w:numId w:val="7"/>
        </w:numPr>
        <w:tabs>
          <w:tab w:val="left" w:pos="563"/>
        </w:tabs>
        <w:autoSpaceDE w:val="0"/>
        <w:autoSpaceDN w:val="0"/>
        <w:spacing w:before="159" w:after="0" w:line="240" w:lineRule="auto"/>
        <w:ind w:left="563" w:hanging="562"/>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Člen</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dozorčí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rady</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je</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povinen</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při</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výkonu</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své</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funkce</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jednat</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s</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péčí</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řádného</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hospodáře</w:t>
      </w:r>
      <w:r w:rsidR="00394B18">
        <w:rPr>
          <w:rFonts w:ascii="Calibri" w:eastAsia="Calibri" w:hAnsi="Calibri" w:cs="Calibri"/>
          <w:kern w:val="0"/>
          <w:sz w:val="22"/>
          <w:szCs w:val="22"/>
          <w14:ligatures w14:val="none"/>
        </w:rPr>
        <w:t>.</w:t>
      </w:r>
    </w:p>
    <w:p w14:paraId="666D4A64" w14:textId="73C7D4EA" w:rsidR="001E165F" w:rsidRPr="001E165F" w:rsidRDefault="001E165F" w:rsidP="00394B18">
      <w:pPr>
        <w:widowControl w:val="0"/>
        <w:numPr>
          <w:ilvl w:val="1"/>
          <w:numId w:val="7"/>
        </w:numPr>
        <w:tabs>
          <w:tab w:val="left" w:pos="563"/>
          <w:tab w:val="left" w:pos="568"/>
        </w:tabs>
        <w:autoSpaceDE w:val="0"/>
        <w:autoSpaceDN w:val="0"/>
        <w:spacing w:before="161" w:after="0" w:line="276" w:lineRule="auto"/>
        <w:ind w:right="141"/>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Člen dozorčí rady vykonává funkci osobně. To však nebrání tomu, aby zmocnil pro jednotlivý případ</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jiného</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člena</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dozorčí</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rady,</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aby</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za</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něho</w:t>
      </w:r>
      <w:r w:rsidRPr="001E165F">
        <w:rPr>
          <w:rFonts w:ascii="Calibri" w:eastAsia="Calibri" w:hAnsi="Calibri" w:cs="Calibri"/>
          <w:spacing w:val="-1"/>
          <w:kern w:val="0"/>
          <w:sz w:val="22"/>
          <w:szCs w:val="22"/>
          <w14:ligatures w14:val="none"/>
        </w:rPr>
        <w:t xml:space="preserve"> </w:t>
      </w:r>
      <w:r w:rsidRPr="001E165F">
        <w:rPr>
          <w:rFonts w:ascii="Calibri" w:eastAsia="Calibri" w:hAnsi="Calibri" w:cs="Calibri"/>
          <w:kern w:val="0"/>
          <w:sz w:val="22"/>
          <w:szCs w:val="22"/>
          <w14:ligatures w14:val="none"/>
        </w:rPr>
        <w:t>při</w:t>
      </w:r>
      <w:r w:rsidRPr="001E165F">
        <w:rPr>
          <w:rFonts w:ascii="Calibri" w:eastAsia="Calibri" w:hAnsi="Calibri" w:cs="Calibri"/>
          <w:spacing w:val="-3"/>
          <w:kern w:val="0"/>
          <w:sz w:val="22"/>
          <w:szCs w:val="22"/>
          <w14:ligatures w14:val="none"/>
        </w:rPr>
        <w:t xml:space="preserve"> </w:t>
      </w:r>
      <w:r w:rsidRPr="001E165F">
        <w:rPr>
          <w:rFonts w:ascii="Calibri" w:eastAsia="Calibri" w:hAnsi="Calibri" w:cs="Calibri"/>
          <w:kern w:val="0"/>
          <w:sz w:val="22"/>
          <w:szCs w:val="22"/>
          <w14:ligatures w14:val="none"/>
        </w:rPr>
        <w:t>jeho</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neúčasti</w:t>
      </w:r>
      <w:r w:rsidRPr="001E165F">
        <w:rPr>
          <w:rFonts w:ascii="Calibri" w:eastAsia="Calibri" w:hAnsi="Calibri" w:cs="Calibri"/>
          <w:spacing w:val="-2"/>
          <w:kern w:val="0"/>
          <w:sz w:val="22"/>
          <w:szCs w:val="22"/>
          <w14:ligatures w14:val="none"/>
        </w:rPr>
        <w:t xml:space="preserve"> </w:t>
      </w:r>
      <w:r w:rsidRPr="001E165F">
        <w:rPr>
          <w:rFonts w:ascii="Calibri" w:eastAsia="Calibri" w:hAnsi="Calibri" w:cs="Calibri"/>
          <w:kern w:val="0"/>
          <w:sz w:val="22"/>
          <w:szCs w:val="22"/>
          <w14:ligatures w14:val="none"/>
        </w:rPr>
        <w:t>hlasoval</w:t>
      </w:r>
      <w:r w:rsidR="00394B18">
        <w:rPr>
          <w:rFonts w:ascii="Calibri" w:eastAsia="Calibri" w:hAnsi="Calibri" w:cs="Calibri"/>
          <w:kern w:val="0"/>
          <w:sz w:val="22"/>
          <w:szCs w:val="22"/>
          <w14:ligatures w14:val="none"/>
        </w:rPr>
        <w:t>.</w:t>
      </w:r>
    </w:p>
    <w:p w14:paraId="30455672" w14:textId="77777777" w:rsidR="001E165F" w:rsidRPr="001E165F" w:rsidRDefault="001E165F" w:rsidP="00394B18">
      <w:pPr>
        <w:widowControl w:val="0"/>
        <w:autoSpaceDE w:val="0"/>
        <w:autoSpaceDN w:val="0"/>
        <w:spacing w:before="47" w:after="0" w:line="240" w:lineRule="auto"/>
        <w:jc w:val="both"/>
        <w:rPr>
          <w:rFonts w:ascii="Calibri" w:eastAsia="Calibri" w:hAnsi="Calibri" w:cs="Calibri"/>
          <w:b/>
          <w:kern w:val="0"/>
          <w:sz w:val="22"/>
          <w:szCs w:val="22"/>
          <w14:ligatures w14:val="none"/>
        </w:rPr>
      </w:pPr>
    </w:p>
    <w:p w14:paraId="6F121293" w14:textId="63BE83C4" w:rsidR="001E165F" w:rsidRPr="001E165F" w:rsidRDefault="001E165F" w:rsidP="00394B18">
      <w:pPr>
        <w:widowControl w:val="0"/>
        <w:numPr>
          <w:ilvl w:val="1"/>
          <w:numId w:val="7"/>
        </w:numPr>
        <w:tabs>
          <w:tab w:val="left" w:pos="563"/>
          <w:tab w:val="left" w:pos="568"/>
        </w:tabs>
        <w:autoSpaceDE w:val="0"/>
        <w:autoSpaceDN w:val="0"/>
        <w:spacing w:after="0" w:line="276" w:lineRule="auto"/>
        <w:ind w:right="140"/>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Člen dozorčí rady je taktéž povinen respektovat omezení týkající se zákazu konkurence, která pro</w:t>
      </w:r>
      <w:r w:rsidRPr="001E165F">
        <w:rPr>
          <w:rFonts w:ascii="Calibri" w:eastAsia="Calibri" w:hAnsi="Calibri" w:cs="Calibri"/>
          <w:spacing w:val="77"/>
          <w:kern w:val="0"/>
          <w:sz w:val="22"/>
          <w:szCs w:val="22"/>
          <w14:ligatures w14:val="none"/>
        </w:rPr>
        <w:t xml:space="preserve"> </w:t>
      </w:r>
      <w:r w:rsidRPr="001E165F">
        <w:rPr>
          <w:rFonts w:ascii="Calibri" w:eastAsia="Calibri" w:hAnsi="Calibri" w:cs="Calibri"/>
          <w:kern w:val="0"/>
          <w:sz w:val="22"/>
          <w:szCs w:val="22"/>
          <w14:ligatures w14:val="none"/>
        </w:rPr>
        <w:t>něj</w:t>
      </w:r>
      <w:r w:rsidRPr="001E165F">
        <w:rPr>
          <w:rFonts w:ascii="Calibri" w:eastAsia="Calibri" w:hAnsi="Calibri" w:cs="Calibri"/>
          <w:spacing w:val="75"/>
          <w:kern w:val="0"/>
          <w:sz w:val="22"/>
          <w:szCs w:val="22"/>
          <w14:ligatures w14:val="none"/>
        </w:rPr>
        <w:t xml:space="preserve"> </w:t>
      </w:r>
      <w:r w:rsidRPr="001E165F">
        <w:rPr>
          <w:rFonts w:ascii="Calibri" w:eastAsia="Calibri" w:hAnsi="Calibri" w:cs="Calibri"/>
          <w:kern w:val="0"/>
          <w:sz w:val="22"/>
          <w:szCs w:val="22"/>
          <w14:ligatures w14:val="none"/>
        </w:rPr>
        <w:t>vyplývají</w:t>
      </w:r>
      <w:r w:rsidRPr="001E165F">
        <w:rPr>
          <w:rFonts w:ascii="Calibri" w:eastAsia="Calibri" w:hAnsi="Calibri" w:cs="Calibri"/>
          <w:spacing w:val="74"/>
          <w:kern w:val="0"/>
          <w:sz w:val="22"/>
          <w:szCs w:val="22"/>
          <w14:ligatures w14:val="none"/>
        </w:rPr>
        <w:t xml:space="preserve"> </w:t>
      </w:r>
      <w:r w:rsidRPr="001E165F">
        <w:rPr>
          <w:rFonts w:ascii="Calibri" w:eastAsia="Calibri" w:hAnsi="Calibri" w:cs="Calibri"/>
          <w:kern w:val="0"/>
          <w:sz w:val="22"/>
          <w:szCs w:val="22"/>
          <w14:ligatures w14:val="none"/>
        </w:rPr>
        <w:t>z</w:t>
      </w:r>
      <w:r w:rsidRPr="001E165F">
        <w:rPr>
          <w:rFonts w:ascii="Calibri" w:eastAsia="Calibri" w:hAnsi="Calibri" w:cs="Calibri"/>
          <w:spacing w:val="76"/>
          <w:kern w:val="0"/>
          <w:sz w:val="22"/>
          <w:szCs w:val="22"/>
          <w14:ligatures w14:val="none"/>
        </w:rPr>
        <w:t xml:space="preserve"> </w:t>
      </w:r>
      <w:r w:rsidRPr="001E165F">
        <w:rPr>
          <w:rFonts w:ascii="Calibri" w:eastAsia="Calibri" w:hAnsi="Calibri" w:cs="Calibri"/>
          <w:kern w:val="0"/>
          <w:sz w:val="22"/>
          <w:szCs w:val="22"/>
          <w14:ligatures w14:val="none"/>
        </w:rPr>
        <w:t>příslušných</w:t>
      </w:r>
      <w:r w:rsidRPr="001E165F">
        <w:rPr>
          <w:rFonts w:ascii="Calibri" w:eastAsia="Calibri" w:hAnsi="Calibri" w:cs="Calibri"/>
          <w:spacing w:val="76"/>
          <w:kern w:val="0"/>
          <w:sz w:val="22"/>
          <w:szCs w:val="22"/>
          <w14:ligatures w14:val="none"/>
        </w:rPr>
        <w:t xml:space="preserve"> </w:t>
      </w:r>
      <w:r w:rsidRPr="001E165F">
        <w:rPr>
          <w:rFonts w:ascii="Calibri" w:eastAsia="Calibri" w:hAnsi="Calibri" w:cs="Calibri"/>
          <w:kern w:val="0"/>
          <w:sz w:val="22"/>
          <w:szCs w:val="22"/>
          <w14:ligatures w14:val="none"/>
        </w:rPr>
        <w:t>ustanovení</w:t>
      </w:r>
      <w:r w:rsidRPr="001E165F">
        <w:rPr>
          <w:rFonts w:ascii="Calibri" w:eastAsia="Calibri" w:hAnsi="Calibri" w:cs="Calibri"/>
          <w:spacing w:val="74"/>
          <w:kern w:val="0"/>
          <w:sz w:val="22"/>
          <w:szCs w:val="22"/>
          <w14:ligatures w14:val="none"/>
        </w:rPr>
        <w:t xml:space="preserve"> </w:t>
      </w:r>
      <w:r w:rsidRPr="001E165F">
        <w:rPr>
          <w:rFonts w:ascii="Calibri" w:eastAsia="Calibri" w:hAnsi="Calibri" w:cs="Calibri"/>
          <w:kern w:val="0"/>
          <w:sz w:val="22"/>
          <w:szCs w:val="22"/>
          <w14:ligatures w14:val="none"/>
        </w:rPr>
        <w:t>obecně</w:t>
      </w:r>
      <w:r w:rsidRPr="001E165F">
        <w:rPr>
          <w:rFonts w:ascii="Calibri" w:eastAsia="Calibri" w:hAnsi="Calibri" w:cs="Calibri"/>
          <w:spacing w:val="77"/>
          <w:kern w:val="0"/>
          <w:sz w:val="22"/>
          <w:szCs w:val="22"/>
          <w14:ligatures w14:val="none"/>
        </w:rPr>
        <w:t xml:space="preserve"> </w:t>
      </w:r>
      <w:r w:rsidRPr="001E165F">
        <w:rPr>
          <w:rFonts w:ascii="Calibri" w:eastAsia="Calibri" w:hAnsi="Calibri" w:cs="Calibri"/>
          <w:kern w:val="0"/>
          <w:sz w:val="22"/>
          <w:szCs w:val="22"/>
          <w14:ligatures w14:val="none"/>
        </w:rPr>
        <w:t>závazných</w:t>
      </w:r>
      <w:r w:rsidRPr="001E165F">
        <w:rPr>
          <w:rFonts w:ascii="Calibri" w:eastAsia="Calibri" w:hAnsi="Calibri" w:cs="Calibri"/>
          <w:spacing w:val="76"/>
          <w:kern w:val="0"/>
          <w:sz w:val="22"/>
          <w:szCs w:val="22"/>
          <w14:ligatures w14:val="none"/>
        </w:rPr>
        <w:t xml:space="preserve"> </w:t>
      </w:r>
      <w:r w:rsidRPr="001E165F">
        <w:rPr>
          <w:rFonts w:ascii="Calibri" w:eastAsia="Calibri" w:hAnsi="Calibri" w:cs="Calibri"/>
          <w:kern w:val="0"/>
          <w:sz w:val="22"/>
          <w:szCs w:val="22"/>
          <w14:ligatures w14:val="none"/>
        </w:rPr>
        <w:t>právních</w:t>
      </w:r>
      <w:r w:rsidRPr="001E165F">
        <w:rPr>
          <w:rFonts w:ascii="Calibri" w:eastAsia="Calibri" w:hAnsi="Calibri" w:cs="Calibri"/>
          <w:spacing w:val="75"/>
          <w:kern w:val="0"/>
          <w:sz w:val="22"/>
          <w:szCs w:val="22"/>
          <w14:ligatures w14:val="none"/>
        </w:rPr>
        <w:t xml:space="preserve"> </w:t>
      </w:r>
      <w:r w:rsidRPr="001E165F">
        <w:rPr>
          <w:rFonts w:ascii="Calibri" w:eastAsia="Calibri" w:hAnsi="Calibri" w:cs="Calibri"/>
          <w:kern w:val="0"/>
          <w:sz w:val="22"/>
          <w:szCs w:val="22"/>
          <w14:ligatures w14:val="none"/>
        </w:rPr>
        <w:t>předpisů,</w:t>
      </w:r>
      <w:r w:rsidRPr="001E165F">
        <w:rPr>
          <w:rFonts w:ascii="Calibri" w:eastAsia="Calibri" w:hAnsi="Calibri" w:cs="Calibri"/>
          <w:spacing w:val="77"/>
          <w:kern w:val="0"/>
          <w:sz w:val="22"/>
          <w:szCs w:val="22"/>
          <w14:ligatures w14:val="none"/>
        </w:rPr>
        <w:t xml:space="preserve"> </w:t>
      </w:r>
      <w:r w:rsidRPr="001E165F">
        <w:rPr>
          <w:rFonts w:ascii="Calibri" w:eastAsia="Calibri" w:hAnsi="Calibri" w:cs="Calibri"/>
          <w:kern w:val="0"/>
          <w:sz w:val="22"/>
          <w:szCs w:val="22"/>
          <w14:ligatures w14:val="none"/>
        </w:rPr>
        <w:t>stanov a rozhodnutí valné hromady.</w:t>
      </w:r>
    </w:p>
    <w:p w14:paraId="235F9654" w14:textId="05A345EF" w:rsidR="001E165F" w:rsidRPr="001E165F" w:rsidRDefault="001E165F" w:rsidP="00394B18">
      <w:pPr>
        <w:widowControl w:val="0"/>
        <w:numPr>
          <w:ilvl w:val="0"/>
          <w:numId w:val="8"/>
        </w:numPr>
        <w:tabs>
          <w:tab w:val="left" w:pos="568"/>
        </w:tabs>
        <w:autoSpaceDE w:val="0"/>
        <w:autoSpaceDN w:val="0"/>
        <w:spacing w:before="120" w:after="0" w:line="240" w:lineRule="auto"/>
        <w:outlineLvl w:val="0"/>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JEDNÁNÍ</w:t>
      </w:r>
      <w:r w:rsidRPr="001E165F">
        <w:rPr>
          <w:rFonts w:ascii="Calibri" w:eastAsia="Calibri" w:hAnsi="Calibri" w:cs="Calibri"/>
          <w:b/>
          <w:bCs/>
          <w:spacing w:val="-4"/>
          <w:kern w:val="0"/>
          <w:sz w:val="22"/>
          <w:szCs w:val="22"/>
          <w14:ligatures w14:val="none"/>
        </w:rPr>
        <w:t xml:space="preserve"> </w:t>
      </w:r>
      <w:r w:rsidRPr="001E165F">
        <w:rPr>
          <w:rFonts w:ascii="Calibri" w:eastAsia="Calibri" w:hAnsi="Calibri" w:cs="Calibri"/>
          <w:b/>
          <w:bCs/>
          <w:kern w:val="0"/>
          <w:sz w:val="22"/>
          <w:szCs w:val="22"/>
          <w14:ligatures w14:val="none"/>
        </w:rPr>
        <w:t>ZA</w:t>
      </w:r>
      <w:r w:rsidRPr="001E165F">
        <w:rPr>
          <w:rFonts w:ascii="Calibri" w:eastAsia="Calibri" w:hAnsi="Calibri" w:cs="Calibri"/>
          <w:b/>
          <w:bCs/>
          <w:spacing w:val="-3"/>
          <w:kern w:val="0"/>
          <w:sz w:val="22"/>
          <w:szCs w:val="22"/>
          <w14:ligatures w14:val="none"/>
        </w:rPr>
        <w:t xml:space="preserve"> </w:t>
      </w:r>
      <w:r w:rsidRPr="001E165F">
        <w:rPr>
          <w:rFonts w:ascii="Calibri" w:eastAsia="Calibri" w:hAnsi="Calibri" w:cs="Calibri"/>
          <w:b/>
          <w:bCs/>
          <w:spacing w:val="-2"/>
          <w:kern w:val="0"/>
          <w:sz w:val="22"/>
          <w:szCs w:val="22"/>
          <w14:ligatures w14:val="none"/>
        </w:rPr>
        <w:t>SPOLEČNOST</w:t>
      </w:r>
    </w:p>
    <w:p w14:paraId="2516D0FC" w14:textId="2701A853" w:rsidR="001E165F" w:rsidRPr="001E165F" w:rsidRDefault="001E165F" w:rsidP="00394B18">
      <w:pPr>
        <w:widowControl w:val="0"/>
        <w:numPr>
          <w:ilvl w:val="0"/>
          <w:numId w:val="7"/>
        </w:numPr>
        <w:tabs>
          <w:tab w:val="left" w:pos="568"/>
        </w:tabs>
        <w:autoSpaceDE w:val="0"/>
        <w:autoSpaceDN w:val="0"/>
        <w:spacing w:before="161" w:after="0" w:line="240" w:lineRule="auto"/>
        <w:rPr>
          <w:rFonts w:ascii="Calibri" w:eastAsia="Calibri" w:hAnsi="Calibri" w:cs="Calibri"/>
          <w:kern w:val="0"/>
          <w:sz w:val="22"/>
          <w:szCs w:val="22"/>
          <w14:ligatures w14:val="none"/>
        </w:rPr>
      </w:pPr>
      <w:r w:rsidRPr="001E165F">
        <w:rPr>
          <w:rFonts w:ascii="Calibri" w:eastAsia="Calibri" w:hAnsi="Calibri" w:cs="Calibri"/>
          <w:b/>
          <w:spacing w:val="-2"/>
          <w:kern w:val="0"/>
          <w:sz w:val="22"/>
          <w:szCs w:val="22"/>
          <w14:ligatures w14:val="none"/>
        </w:rPr>
        <w:t>Zastupování</w:t>
      </w:r>
      <w:r w:rsidRPr="001E165F">
        <w:rPr>
          <w:rFonts w:ascii="Calibri" w:eastAsia="Calibri" w:hAnsi="Calibri" w:cs="Calibri"/>
          <w:b/>
          <w:spacing w:val="17"/>
          <w:kern w:val="0"/>
          <w:sz w:val="22"/>
          <w:szCs w:val="22"/>
          <w14:ligatures w14:val="none"/>
        </w:rPr>
        <w:t xml:space="preserve"> </w:t>
      </w:r>
      <w:r w:rsidRPr="001E165F">
        <w:rPr>
          <w:rFonts w:ascii="Calibri" w:eastAsia="Calibri" w:hAnsi="Calibri" w:cs="Calibri"/>
          <w:b/>
          <w:spacing w:val="-2"/>
          <w:kern w:val="0"/>
          <w:sz w:val="22"/>
          <w:szCs w:val="22"/>
          <w14:ligatures w14:val="none"/>
        </w:rPr>
        <w:t>Společnosti</w:t>
      </w:r>
      <w:r w:rsidRPr="001E165F">
        <w:rPr>
          <w:rFonts w:ascii="Calibri" w:eastAsia="Calibri" w:hAnsi="Calibri" w:cs="Calibri"/>
          <w:b/>
          <w:spacing w:val="18"/>
          <w:kern w:val="0"/>
          <w:sz w:val="22"/>
          <w:szCs w:val="22"/>
          <w14:ligatures w14:val="none"/>
        </w:rPr>
        <w:t xml:space="preserve"> </w:t>
      </w:r>
      <w:r w:rsidRPr="001E165F">
        <w:rPr>
          <w:rFonts w:ascii="Calibri" w:eastAsia="Calibri" w:hAnsi="Calibri" w:cs="Calibri"/>
          <w:b/>
          <w:spacing w:val="-2"/>
          <w:kern w:val="0"/>
          <w:sz w:val="22"/>
          <w:szCs w:val="22"/>
          <w14:ligatures w14:val="none"/>
        </w:rPr>
        <w:t>a</w:t>
      </w:r>
      <w:r w:rsidRPr="001E165F">
        <w:rPr>
          <w:rFonts w:ascii="Calibri" w:eastAsia="Calibri" w:hAnsi="Calibri" w:cs="Calibri"/>
          <w:b/>
          <w:spacing w:val="15"/>
          <w:kern w:val="0"/>
          <w:sz w:val="22"/>
          <w:szCs w:val="22"/>
          <w14:ligatures w14:val="none"/>
        </w:rPr>
        <w:t xml:space="preserve"> </w:t>
      </w:r>
      <w:r w:rsidRPr="001E165F">
        <w:rPr>
          <w:rFonts w:ascii="Calibri" w:eastAsia="Calibri" w:hAnsi="Calibri" w:cs="Calibri"/>
          <w:b/>
          <w:spacing w:val="-2"/>
          <w:kern w:val="0"/>
          <w:sz w:val="22"/>
          <w:szCs w:val="22"/>
          <w14:ligatures w14:val="none"/>
        </w:rPr>
        <w:t>podepisování</w:t>
      </w:r>
      <w:r w:rsidRPr="001E165F">
        <w:rPr>
          <w:rFonts w:ascii="Calibri" w:eastAsia="Calibri" w:hAnsi="Calibri" w:cs="Calibri"/>
          <w:b/>
          <w:spacing w:val="19"/>
          <w:kern w:val="0"/>
          <w:sz w:val="22"/>
          <w:szCs w:val="22"/>
          <w14:ligatures w14:val="none"/>
        </w:rPr>
        <w:t xml:space="preserve"> </w:t>
      </w:r>
      <w:r w:rsidRPr="001E165F">
        <w:rPr>
          <w:rFonts w:ascii="Calibri" w:eastAsia="Calibri" w:hAnsi="Calibri" w:cs="Calibri"/>
          <w:b/>
          <w:spacing w:val="-2"/>
          <w:kern w:val="0"/>
          <w:sz w:val="22"/>
          <w:szCs w:val="22"/>
          <w14:ligatures w14:val="none"/>
        </w:rPr>
        <w:t>za</w:t>
      </w:r>
      <w:r w:rsidRPr="001E165F">
        <w:rPr>
          <w:rFonts w:ascii="Calibri" w:eastAsia="Calibri" w:hAnsi="Calibri" w:cs="Calibri"/>
          <w:b/>
          <w:spacing w:val="17"/>
          <w:kern w:val="0"/>
          <w:sz w:val="22"/>
          <w:szCs w:val="22"/>
          <w14:ligatures w14:val="none"/>
        </w:rPr>
        <w:t xml:space="preserve"> </w:t>
      </w:r>
      <w:r w:rsidRPr="001E165F">
        <w:rPr>
          <w:rFonts w:ascii="Calibri" w:eastAsia="Calibri" w:hAnsi="Calibri" w:cs="Calibri"/>
          <w:b/>
          <w:spacing w:val="-2"/>
          <w:kern w:val="0"/>
          <w:sz w:val="22"/>
          <w:szCs w:val="22"/>
          <w14:ligatures w14:val="none"/>
        </w:rPr>
        <w:t>Společnost</w:t>
      </w:r>
      <w:r w:rsidRPr="001E165F">
        <w:rPr>
          <w:rFonts w:ascii="Calibri" w:eastAsia="Calibri" w:hAnsi="Calibri" w:cs="Calibri"/>
          <w:b/>
          <w:spacing w:val="26"/>
          <w:kern w:val="0"/>
          <w:sz w:val="22"/>
          <w:szCs w:val="22"/>
          <w14:ligatures w14:val="none"/>
        </w:rPr>
        <w:t xml:space="preserve"> </w:t>
      </w:r>
    </w:p>
    <w:p w14:paraId="048DA106" w14:textId="26602226" w:rsidR="00D872C2" w:rsidRPr="00D872C2" w:rsidRDefault="00D872C2" w:rsidP="00D872C2">
      <w:pPr>
        <w:widowControl w:val="0"/>
        <w:numPr>
          <w:ilvl w:val="1"/>
          <w:numId w:val="7"/>
        </w:numPr>
        <w:tabs>
          <w:tab w:val="left" w:pos="563"/>
          <w:tab w:val="left" w:pos="568"/>
        </w:tabs>
        <w:autoSpaceDE w:val="0"/>
        <w:autoSpaceDN w:val="0"/>
        <w:spacing w:before="161" w:after="0" w:line="276" w:lineRule="auto"/>
        <w:ind w:right="137"/>
        <w:rPr>
          <w:rFonts w:ascii="Calibri" w:eastAsia="Calibri" w:hAnsi="Calibri" w:cs="Calibri"/>
          <w:spacing w:val="-2"/>
          <w:kern w:val="0"/>
          <w:sz w:val="22"/>
          <w:szCs w:val="22"/>
          <w14:ligatures w14:val="none"/>
        </w:rPr>
      </w:pPr>
      <w:r w:rsidRPr="00D872C2">
        <w:rPr>
          <w:rFonts w:ascii="Calibri" w:eastAsia="Calibri" w:hAnsi="Calibri" w:cs="Calibri"/>
          <w:spacing w:val="-2"/>
          <w:kern w:val="0"/>
          <w:sz w:val="22"/>
          <w:szCs w:val="22"/>
          <w14:ligatures w14:val="none"/>
        </w:rPr>
        <w:t>Každý člen představenstva zastupuje Společnost samostatně při právních jednáních, jejichž hodnota nepřesahuje 500.000 Kč. Pro účely tohoto limitu se sčítá hodnota všech vzájemně souvisejících plnění a právních jednání uskutečněných v rámci 12 po sobě jdoucích měsíců.</w:t>
      </w:r>
    </w:p>
    <w:p w14:paraId="4867221F" w14:textId="77777777" w:rsidR="00D872C2" w:rsidRPr="00D872C2" w:rsidRDefault="00D872C2" w:rsidP="00D872C2">
      <w:pPr>
        <w:widowControl w:val="0"/>
        <w:tabs>
          <w:tab w:val="left" w:pos="563"/>
          <w:tab w:val="left" w:pos="568"/>
        </w:tabs>
        <w:autoSpaceDE w:val="0"/>
        <w:autoSpaceDN w:val="0"/>
        <w:spacing w:before="161" w:after="0" w:line="276" w:lineRule="auto"/>
        <w:ind w:left="568" w:right="137"/>
        <w:rPr>
          <w:rFonts w:ascii="Calibri" w:eastAsia="Calibri" w:hAnsi="Calibri" w:cs="Calibri"/>
          <w:spacing w:val="-2"/>
          <w:kern w:val="0"/>
          <w:sz w:val="22"/>
          <w:szCs w:val="22"/>
          <w14:ligatures w14:val="none"/>
        </w:rPr>
      </w:pPr>
      <w:r w:rsidRPr="00D872C2">
        <w:rPr>
          <w:rFonts w:ascii="Calibri" w:eastAsia="Calibri" w:hAnsi="Calibri" w:cs="Calibri"/>
          <w:spacing w:val="-2"/>
          <w:kern w:val="0"/>
          <w:sz w:val="22"/>
          <w:szCs w:val="22"/>
          <w14:ligatures w14:val="none"/>
        </w:rPr>
        <w:t>Oba členové představenstva zastupují Společnost společně:</w:t>
      </w:r>
    </w:p>
    <w:p w14:paraId="3794C8EB" w14:textId="3EDDEE60" w:rsidR="00D872C2" w:rsidRPr="00D872C2" w:rsidRDefault="00D872C2" w:rsidP="00D872C2">
      <w:pPr>
        <w:pStyle w:val="Odstavecseseznamem"/>
        <w:widowControl w:val="0"/>
        <w:numPr>
          <w:ilvl w:val="0"/>
          <w:numId w:val="11"/>
        </w:numPr>
        <w:tabs>
          <w:tab w:val="left" w:pos="563"/>
          <w:tab w:val="left" w:pos="568"/>
        </w:tabs>
        <w:autoSpaceDE w:val="0"/>
        <w:autoSpaceDN w:val="0"/>
        <w:spacing w:before="161" w:after="0" w:line="276" w:lineRule="auto"/>
        <w:ind w:right="137"/>
        <w:rPr>
          <w:rFonts w:ascii="Calibri" w:eastAsia="Calibri" w:hAnsi="Calibri" w:cs="Calibri"/>
          <w:spacing w:val="-2"/>
          <w:kern w:val="0"/>
          <w:sz w:val="22"/>
          <w:szCs w:val="22"/>
          <w14:ligatures w14:val="none"/>
        </w:rPr>
      </w:pPr>
      <w:r w:rsidRPr="00D872C2">
        <w:rPr>
          <w:rFonts w:ascii="Calibri" w:eastAsia="Calibri" w:hAnsi="Calibri" w:cs="Calibri"/>
          <w:spacing w:val="-2"/>
          <w:kern w:val="0"/>
          <w:sz w:val="22"/>
          <w:szCs w:val="22"/>
          <w14:ligatures w14:val="none"/>
        </w:rPr>
        <w:t>při právních jednáních, jejichž hodnota přesahuje 500.000 Kč, včetně případu, kdy uvedený limit překročí souhrnná hodnota vzájemně souvisejících plnění nebo právních jednání v rámci 12 po sobě jdoucích měsíců;</w:t>
      </w:r>
    </w:p>
    <w:p w14:paraId="61ECA80D" w14:textId="3827279B" w:rsidR="00D872C2" w:rsidRPr="00D872C2" w:rsidRDefault="00D872C2" w:rsidP="00D872C2">
      <w:pPr>
        <w:pStyle w:val="Odstavecseseznamem"/>
        <w:widowControl w:val="0"/>
        <w:numPr>
          <w:ilvl w:val="0"/>
          <w:numId w:val="11"/>
        </w:numPr>
        <w:tabs>
          <w:tab w:val="left" w:pos="563"/>
          <w:tab w:val="left" w:pos="568"/>
        </w:tabs>
        <w:autoSpaceDE w:val="0"/>
        <w:autoSpaceDN w:val="0"/>
        <w:spacing w:before="161" w:after="0" w:line="276" w:lineRule="auto"/>
        <w:ind w:right="137"/>
        <w:rPr>
          <w:rFonts w:ascii="Calibri" w:eastAsia="Calibri" w:hAnsi="Calibri" w:cs="Calibri"/>
          <w:spacing w:val="-2"/>
          <w:kern w:val="0"/>
          <w:sz w:val="22"/>
          <w:szCs w:val="22"/>
          <w14:ligatures w14:val="none"/>
        </w:rPr>
      </w:pPr>
      <w:r w:rsidRPr="00D872C2">
        <w:rPr>
          <w:rFonts w:ascii="Calibri" w:eastAsia="Calibri" w:hAnsi="Calibri" w:cs="Calibri"/>
          <w:spacing w:val="-2"/>
          <w:kern w:val="0"/>
          <w:sz w:val="22"/>
          <w:szCs w:val="22"/>
          <w14:ligatures w14:val="none"/>
        </w:rPr>
        <w:t>při uzavírání smluv sjednaných na dobu delší než 12 měsíců nebo na dobu neurčitou, a to bez ohledu na hodnotu peněžitého či nepeněžitého plnění;</w:t>
      </w:r>
    </w:p>
    <w:p w14:paraId="4EF7DBE7" w14:textId="597F21F0" w:rsidR="00D872C2" w:rsidRPr="00D872C2" w:rsidRDefault="00D872C2" w:rsidP="00D872C2">
      <w:pPr>
        <w:pStyle w:val="Odstavecseseznamem"/>
        <w:widowControl w:val="0"/>
        <w:numPr>
          <w:ilvl w:val="0"/>
          <w:numId w:val="11"/>
        </w:numPr>
        <w:tabs>
          <w:tab w:val="left" w:pos="563"/>
          <w:tab w:val="left" w:pos="568"/>
        </w:tabs>
        <w:autoSpaceDE w:val="0"/>
        <w:autoSpaceDN w:val="0"/>
        <w:spacing w:before="161" w:after="0" w:line="276" w:lineRule="auto"/>
        <w:ind w:right="137"/>
        <w:rPr>
          <w:rFonts w:ascii="Calibri" w:eastAsia="Calibri" w:hAnsi="Calibri" w:cs="Calibri"/>
          <w:spacing w:val="-2"/>
          <w:kern w:val="0"/>
          <w:sz w:val="22"/>
          <w:szCs w:val="22"/>
          <w14:ligatures w14:val="none"/>
        </w:rPr>
      </w:pPr>
      <w:r w:rsidRPr="00D872C2">
        <w:rPr>
          <w:rFonts w:ascii="Calibri" w:eastAsia="Calibri" w:hAnsi="Calibri" w:cs="Calibri"/>
          <w:spacing w:val="-2"/>
          <w:kern w:val="0"/>
          <w:sz w:val="22"/>
          <w:szCs w:val="22"/>
          <w14:ligatures w14:val="none"/>
        </w:rPr>
        <w:t>při nabývání, zcizování nebo zatěžování akcií, podílů nebo jiných majetkových účastí v jiných právnických osobách, přesahuje-li hodnota takového právního jednání nebo souvisejících právních jednání v rámci 12 po sobě jdoucích měsíců 500.000 Kč; a</w:t>
      </w:r>
    </w:p>
    <w:p w14:paraId="67DED5F5" w14:textId="77777777" w:rsidR="00D872C2" w:rsidRDefault="00D872C2" w:rsidP="00D872C2">
      <w:pPr>
        <w:pStyle w:val="Odstavecseseznamem"/>
        <w:widowControl w:val="0"/>
        <w:numPr>
          <w:ilvl w:val="0"/>
          <w:numId w:val="11"/>
        </w:numPr>
        <w:tabs>
          <w:tab w:val="left" w:pos="563"/>
          <w:tab w:val="left" w:pos="568"/>
        </w:tabs>
        <w:autoSpaceDE w:val="0"/>
        <w:autoSpaceDN w:val="0"/>
        <w:spacing w:before="161" w:after="0" w:line="276" w:lineRule="auto"/>
        <w:ind w:right="137"/>
        <w:rPr>
          <w:rFonts w:ascii="Calibri" w:eastAsia="Calibri" w:hAnsi="Calibri" w:cs="Calibri"/>
          <w:spacing w:val="-2"/>
          <w:kern w:val="0"/>
          <w:sz w:val="22"/>
          <w:szCs w:val="22"/>
          <w14:ligatures w14:val="none"/>
        </w:rPr>
      </w:pPr>
      <w:r w:rsidRPr="00D872C2">
        <w:rPr>
          <w:rFonts w:ascii="Calibri" w:eastAsia="Calibri" w:hAnsi="Calibri" w:cs="Calibri"/>
          <w:spacing w:val="-2"/>
          <w:kern w:val="0"/>
          <w:sz w:val="22"/>
          <w:szCs w:val="22"/>
          <w14:ligatures w14:val="none"/>
        </w:rPr>
        <w:t>při jiném nabývání, zcizování, zatěžování nebo jiném nakládání s majetkem Společnosti, přesahuje-li hodnota takového právního jednání nebo souvisejících právních jednání v rámci 12 po sobě jdoucích měsíců 500.000 Kč.</w:t>
      </w:r>
    </w:p>
    <w:p w14:paraId="79F818DB" w14:textId="77777777" w:rsidR="00D872C2" w:rsidRDefault="00D872C2" w:rsidP="00D872C2">
      <w:pPr>
        <w:pStyle w:val="Odstavecseseznamem"/>
        <w:widowControl w:val="0"/>
        <w:tabs>
          <w:tab w:val="left" w:pos="563"/>
          <w:tab w:val="left" w:pos="568"/>
        </w:tabs>
        <w:autoSpaceDE w:val="0"/>
        <w:autoSpaceDN w:val="0"/>
        <w:spacing w:before="161" w:after="0" w:line="276" w:lineRule="auto"/>
        <w:ind w:left="928" w:right="137"/>
        <w:rPr>
          <w:rFonts w:ascii="Calibri" w:eastAsia="Calibri" w:hAnsi="Calibri" w:cs="Calibri"/>
          <w:spacing w:val="-2"/>
          <w:kern w:val="0"/>
          <w:sz w:val="22"/>
          <w:szCs w:val="22"/>
          <w14:ligatures w14:val="none"/>
        </w:rPr>
      </w:pPr>
    </w:p>
    <w:p w14:paraId="23E1BC2F" w14:textId="0D53EE04" w:rsidR="001E165F" w:rsidRPr="00D872C2" w:rsidRDefault="001E165F" w:rsidP="00D872C2">
      <w:pPr>
        <w:pStyle w:val="Odstavecseseznamem"/>
        <w:widowControl w:val="0"/>
        <w:numPr>
          <w:ilvl w:val="1"/>
          <w:numId w:val="7"/>
        </w:numPr>
        <w:tabs>
          <w:tab w:val="left" w:pos="563"/>
          <w:tab w:val="left" w:pos="568"/>
        </w:tabs>
        <w:autoSpaceDE w:val="0"/>
        <w:autoSpaceDN w:val="0"/>
        <w:spacing w:before="161" w:after="0" w:line="276" w:lineRule="auto"/>
        <w:ind w:right="137"/>
        <w:rPr>
          <w:rFonts w:ascii="Calibri" w:eastAsia="Calibri" w:hAnsi="Calibri" w:cs="Calibri"/>
          <w:spacing w:val="-2"/>
          <w:kern w:val="0"/>
          <w:sz w:val="22"/>
          <w:szCs w:val="22"/>
          <w14:ligatures w14:val="none"/>
        </w:rPr>
      </w:pPr>
      <w:r w:rsidRPr="00D872C2">
        <w:rPr>
          <w:rFonts w:ascii="Calibri" w:eastAsia="Calibri" w:hAnsi="Calibri" w:cs="Calibri"/>
          <w:kern w:val="0"/>
          <w:sz w:val="22"/>
          <w:szCs w:val="22"/>
          <w14:ligatures w14:val="none"/>
        </w:rPr>
        <w:t>Člen</w:t>
      </w:r>
      <w:r w:rsidRPr="00D872C2">
        <w:rPr>
          <w:rFonts w:ascii="Calibri" w:eastAsia="Calibri" w:hAnsi="Calibri" w:cs="Calibri"/>
          <w:spacing w:val="-11"/>
          <w:kern w:val="0"/>
          <w:sz w:val="22"/>
          <w:szCs w:val="22"/>
          <w14:ligatures w14:val="none"/>
        </w:rPr>
        <w:t xml:space="preserve"> </w:t>
      </w:r>
      <w:r w:rsidRPr="00D872C2">
        <w:rPr>
          <w:rFonts w:ascii="Calibri" w:eastAsia="Calibri" w:hAnsi="Calibri" w:cs="Calibri"/>
          <w:kern w:val="0"/>
          <w:sz w:val="22"/>
          <w:szCs w:val="22"/>
          <w14:ligatures w14:val="none"/>
        </w:rPr>
        <w:t>představenstva</w:t>
      </w:r>
      <w:r w:rsidRPr="00D872C2">
        <w:rPr>
          <w:rFonts w:ascii="Calibri" w:eastAsia="Calibri" w:hAnsi="Calibri" w:cs="Calibri"/>
          <w:spacing w:val="-11"/>
          <w:kern w:val="0"/>
          <w:sz w:val="22"/>
          <w:szCs w:val="22"/>
          <w14:ligatures w14:val="none"/>
        </w:rPr>
        <w:t xml:space="preserve"> </w:t>
      </w:r>
      <w:r w:rsidRPr="00D872C2">
        <w:rPr>
          <w:rFonts w:ascii="Calibri" w:eastAsia="Calibri" w:hAnsi="Calibri" w:cs="Calibri"/>
          <w:kern w:val="0"/>
          <w:sz w:val="22"/>
          <w:szCs w:val="22"/>
          <w14:ligatures w14:val="none"/>
        </w:rPr>
        <w:t>činí</w:t>
      </w:r>
      <w:r w:rsidRPr="00D872C2">
        <w:rPr>
          <w:rFonts w:ascii="Calibri" w:eastAsia="Calibri" w:hAnsi="Calibri" w:cs="Calibri"/>
          <w:spacing w:val="-11"/>
          <w:kern w:val="0"/>
          <w:sz w:val="22"/>
          <w:szCs w:val="22"/>
          <w14:ligatures w14:val="none"/>
        </w:rPr>
        <w:t xml:space="preserve"> </w:t>
      </w:r>
      <w:r w:rsidRPr="00D872C2">
        <w:rPr>
          <w:rFonts w:ascii="Calibri" w:eastAsia="Calibri" w:hAnsi="Calibri" w:cs="Calibri"/>
          <w:kern w:val="0"/>
          <w:sz w:val="22"/>
          <w:szCs w:val="22"/>
          <w14:ligatures w14:val="none"/>
        </w:rPr>
        <w:t>písemná</w:t>
      </w:r>
      <w:r w:rsidRPr="00D872C2">
        <w:rPr>
          <w:rFonts w:ascii="Calibri" w:eastAsia="Calibri" w:hAnsi="Calibri" w:cs="Calibri"/>
          <w:spacing w:val="-11"/>
          <w:kern w:val="0"/>
          <w:sz w:val="22"/>
          <w:szCs w:val="22"/>
          <w14:ligatures w14:val="none"/>
        </w:rPr>
        <w:t xml:space="preserve"> </w:t>
      </w:r>
      <w:r w:rsidRPr="00D872C2">
        <w:rPr>
          <w:rFonts w:ascii="Calibri" w:eastAsia="Calibri" w:hAnsi="Calibri" w:cs="Calibri"/>
          <w:kern w:val="0"/>
          <w:sz w:val="22"/>
          <w:szCs w:val="22"/>
          <w14:ligatures w14:val="none"/>
        </w:rPr>
        <w:t>právní</w:t>
      </w:r>
      <w:r w:rsidRPr="00D872C2">
        <w:rPr>
          <w:rFonts w:ascii="Calibri" w:eastAsia="Calibri" w:hAnsi="Calibri" w:cs="Calibri"/>
          <w:spacing w:val="-11"/>
          <w:kern w:val="0"/>
          <w:sz w:val="22"/>
          <w:szCs w:val="22"/>
          <w14:ligatures w14:val="none"/>
        </w:rPr>
        <w:t xml:space="preserve"> </w:t>
      </w:r>
      <w:r w:rsidRPr="00D872C2">
        <w:rPr>
          <w:rFonts w:ascii="Calibri" w:eastAsia="Calibri" w:hAnsi="Calibri" w:cs="Calibri"/>
          <w:kern w:val="0"/>
          <w:sz w:val="22"/>
          <w:szCs w:val="22"/>
          <w14:ligatures w14:val="none"/>
        </w:rPr>
        <w:t>jednání</w:t>
      </w:r>
      <w:r w:rsidRPr="00D872C2">
        <w:rPr>
          <w:rFonts w:ascii="Calibri" w:eastAsia="Calibri" w:hAnsi="Calibri" w:cs="Calibri"/>
          <w:spacing w:val="-11"/>
          <w:kern w:val="0"/>
          <w:sz w:val="22"/>
          <w:szCs w:val="22"/>
          <w14:ligatures w14:val="none"/>
        </w:rPr>
        <w:t xml:space="preserve"> </w:t>
      </w:r>
      <w:r w:rsidRPr="00D872C2">
        <w:rPr>
          <w:rFonts w:ascii="Calibri" w:eastAsia="Calibri" w:hAnsi="Calibri" w:cs="Calibri"/>
          <w:kern w:val="0"/>
          <w:sz w:val="22"/>
          <w:szCs w:val="22"/>
          <w14:ligatures w14:val="none"/>
        </w:rPr>
        <w:t>tak,</w:t>
      </w:r>
      <w:r w:rsidRPr="00D872C2">
        <w:rPr>
          <w:rFonts w:ascii="Calibri" w:eastAsia="Calibri" w:hAnsi="Calibri" w:cs="Calibri"/>
          <w:spacing w:val="-10"/>
          <w:kern w:val="0"/>
          <w:sz w:val="22"/>
          <w:szCs w:val="22"/>
          <w14:ligatures w14:val="none"/>
        </w:rPr>
        <w:t xml:space="preserve"> </w:t>
      </w:r>
      <w:r w:rsidRPr="00D872C2">
        <w:rPr>
          <w:rFonts w:ascii="Calibri" w:eastAsia="Calibri" w:hAnsi="Calibri" w:cs="Calibri"/>
          <w:kern w:val="0"/>
          <w:sz w:val="22"/>
          <w:szCs w:val="22"/>
          <w14:ligatures w14:val="none"/>
        </w:rPr>
        <w:t>že</w:t>
      </w:r>
      <w:r w:rsidRPr="00D872C2">
        <w:rPr>
          <w:rFonts w:ascii="Calibri" w:eastAsia="Calibri" w:hAnsi="Calibri" w:cs="Calibri"/>
          <w:spacing w:val="-12"/>
          <w:kern w:val="0"/>
          <w:sz w:val="22"/>
          <w:szCs w:val="22"/>
          <w14:ligatures w14:val="none"/>
        </w:rPr>
        <w:t xml:space="preserve"> </w:t>
      </w:r>
      <w:r w:rsidRPr="00D872C2">
        <w:rPr>
          <w:rFonts w:ascii="Calibri" w:eastAsia="Calibri" w:hAnsi="Calibri" w:cs="Calibri"/>
          <w:kern w:val="0"/>
          <w:sz w:val="22"/>
          <w:szCs w:val="22"/>
          <w14:ligatures w14:val="none"/>
        </w:rPr>
        <w:t>připojí</w:t>
      </w:r>
      <w:r w:rsidRPr="00D872C2">
        <w:rPr>
          <w:rFonts w:ascii="Calibri" w:eastAsia="Calibri" w:hAnsi="Calibri" w:cs="Calibri"/>
          <w:spacing w:val="-11"/>
          <w:kern w:val="0"/>
          <w:sz w:val="22"/>
          <w:szCs w:val="22"/>
          <w14:ligatures w14:val="none"/>
        </w:rPr>
        <w:t xml:space="preserve"> </w:t>
      </w:r>
      <w:r w:rsidRPr="00D872C2">
        <w:rPr>
          <w:rFonts w:ascii="Calibri" w:eastAsia="Calibri" w:hAnsi="Calibri" w:cs="Calibri"/>
          <w:kern w:val="0"/>
          <w:sz w:val="22"/>
          <w:szCs w:val="22"/>
          <w14:ligatures w14:val="none"/>
        </w:rPr>
        <w:t>k</w:t>
      </w:r>
      <w:r w:rsidRPr="00D872C2">
        <w:rPr>
          <w:rFonts w:ascii="Calibri" w:eastAsia="Calibri" w:hAnsi="Calibri" w:cs="Calibri"/>
          <w:spacing w:val="-10"/>
          <w:kern w:val="0"/>
          <w:sz w:val="22"/>
          <w:szCs w:val="22"/>
          <w14:ligatures w14:val="none"/>
        </w:rPr>
        <w:t xml:space="preserve"> </w:t>
      </w:r>
      <w:r w:rsidRPr="00D872C2">
        <w:rPr>
          <w:rFonts w:ascii="Calibri" w:eastAsia="Calibri" w:hAnsi="Calibri" w:cs="Calibri"/>
          <w:kern w:val="0"/>
          <w:sz w:val="22"/>
          <w:szCs w:val="22"/>
          <w14:ligatures w14:val="none"/>
        </w:rPr>
        <w:t>obchodní</w:t>
      </w:r>
      <w:r w:rsidRPr="00D872C2">
        <w:rPr>
          <w:rFonts w:ascii="Calibri" w:eastAsia="Calibri" w:hAnsi="Calibri" w:cs="Calibri"/>
          <w:spacing w:val="-11"/>
          <w:kern w:val="0"/>
          <w:sz w:val="22"/>
          <w:szCs w:val="22"/>
          <w14:ligatures w14:val="none"/>
        </w:rPr>
        <w:t xml:space="preserve"> </w:t>
      </w:r>
      <w:r w:rsidRPr="00D872C2">
        <w:rPr>
          <w:rFonts w:ascii="Calibri" w:eastAsia="Calibri" w:hAnsi="Calibri" w:cs="Calibri"/>
          <w:kern w:val="0"/>
          <w:sz w:val="22"/>
          <w:szCs w:val="22"/>
          <w14:ligatures w14:val="none"/>
        </w:rPr>
        <w:t>firmě</w:t>
      </w:r>
      <w:r w:rsidRPr="00D872C2">
        <w:rPr>
          <w:rFonts w:ascii="Calibri" w:eastAsia="Calibri" w:hAnsi="Calibri" w:cs="Calibri"/>
          <w:spacing w:val="-7"/>
          <w:kern w:val="0"/>
          <w:sz w:val="22"/>
          <w:szCs w:val="22"/>
          <w14:ligatures w14:val="none"/>
        </w:rPr>
        <w:t xml:space="preserve"> </w:t>
      </w:r>
      <w:r w:rsidRPr="00D872C2">
        <w:rPr>
          <w:rFonts w:ascii="Calibri" w:eastAsia="Calibri" w:hAnsi="Calibri" w:cs="Calibri"/>
          <w:kern w:val="0"/>
          <w:sz w:val="22"/>
          <w:szCs w:val="22"/>
          <w14:ligatures w14:val="none"/>
        </w:rPr>
        <w:t>Společnosti</w:t>
      </w:r>
      <w:r w:rsidRPr="00D872C2">
        <w:rPr>
          <w:rFonts w:ascii="Calibri" w:eastAsia="Calibri" w:hAnsi="Calibri" w:cs="Calibri"/>
          <w:spacing w:val="-10"/>
          <w:kern w:val="0"/>
          <w:sz w:val="22"/>
          <w:szCs w:val="22"/>
          <w14:ligatures w14:val="none"/>
        </w:rPr>
        <w:t xml:space="preserve"> </w:t>
      </w:r>
      <w:r w:rsidRPr="00D872C2">
        <w:rPr>
          <w:rFonts w:ascii="Calibri" w:eastAsia="Calibri" w:hAnsi="Calibri" w:cs="Calibri"/>
          <w:kern w:val="0"/>
          <w:sz w:val="22"/>
          <w:szCs w:val="22"/>
          <w14:ligatures w14:val="none"/>
        </w:rPr>
        <w:t>svůj podpis a údaj o své funkci.</w:t>
      </w:r>
    </w:p>
    <w:p w14:paraId="25FD2BF8" w14:textId="4E04247D" w:rsidR="001E165F" w:rsidRPr="001E165F" w:rsidRDefault="001E165F" w:rsidP="00394B18">
      <w:pPr>
        <w:widowControl w:val="0"/>
        <w:numPr>
          <w:ilvl w:val="0"/>
          <w:numId w:val="8"/>
        </w:numPr>
        <w:tabs>
          <w:tab w:val="left" w:pos="568"/>
        </w:tabs>
        <w:autoSpaceDE w:val="0"/>
        <w:autoSpaceDN w:val="0"/>
        <w:spacing w:before="120" w:after="0" w:line="240" w:lineRule="auto"/>
        <w:outlineLvl w:val="0"/>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lastRenderedPageBreak/>
        <w:t>ZRUŠENÍ</w:t>
      </w:r>
      <w:r w:rsidRPr="001E165F">
        <w:rPr>
          <w:rFonts w:ascii="Calibri" w:eastAsia="Calibri" w:hAnsi="Calibri" w:cs="Calibri"/>
          <w:b/>
          <w:bCs/>
          <w:spacing w:val="-4"/>
          <w:kern w:val="0"/>
          <w:sz w:val="22"/>
          <w:szCs w:val="22"/>
          <w14:ligatures w14:val="none"/>
        </w:rPr>
        <w:t xml:space="preserve"> </w:t>
      </w:r>
      <w:r w:rsidRPr="001E165F">
        <w:rPr>
          <w:rFonts w:ascii="Calibri" w:eastAsia="Calibri" w:hAnsi="Calibri" w:cs="Calibri"/>
          <w:b/>
          <w:bCs/>
          <w:kern w:val="0"/>
          <w:sz w:val="22"/>
          <w:szCs w:val="22"/>
          <w14:ligatures w14:val="none"/>
        </w:rPr>
        <w:t>A</w:t>
      </w:r>
      <w:r w:rsidRPr="001E165F">
        <w:rPr>
          <w:rFonts w:ascii="Calibri" w:eastAsia="Calibri" w:hAnsi="Calibri" w:cs="Calibri"/>
          <w:b/>
          <w:bCs/>
          <w:spacing w:val="-1"/>
          <w:kern w:val="0"/>
          <w:sz w:val="22"/>
          <w:szCs w:val="22"/>
          <w14:ligatures w14:val="none"/>
        </w:rPr>
        <w:t xml:space="preserve"> </w:t>
      </w:r>
      <w:r w:rsidRPr="001E165F">
        <w:rPr>
          <w:rFonts w:ascii="Calibri" w:eastAsia="Calibri" w:hAnsi="Calibri" w:cs="Calibri"/>
          <w:b/>
          <w:bCs/>
          <w:kern w:val="0"/>
          <w:sz w:val="22"/>
          <w:szCs w:val="22"/>
          <w14:ligatures w14:val="none"/>
        </w:rPr>
        <w:t>ZÁNIK</w:t>
      </w:r>
      <w:r w:rsidRPr="001E165F">
        <w:rPr>
          <w:rFonts w:ascii="Calibri" w:eastAsia="Calibri" w:hAnsi="Calibri" w:cs="Calibri"/>
          <w:b/>
          <w:bCs/>
          <w:spacing w:val="-3"/>
          <w:kern w:val="0"/>
          <w:sz w:val="22"/>
          <w:szCs w:val="22"/>
          <w14:ligatures w14:val="none"/>
        </w:rPr>
        <w:t xml:space="preserve"> </w:t>
      </w:r>
      <w:r w:rsidRPr="001E165F">
        <w:rPr>
          <w:rFonts w:ascii="Calibri" w:eastAsia="Calibri" w:hAnsi="Calibri" w:cs="Calibri"/>
          <w:b/>
          <w:bCs/>
          <w:spacing w:val="-2"/>
          <w:kern w:val="0"/>
          <w:sz w:val="22"/>
          <w:szCs w:val="22"/>
          <w14:ligatures w14:val="none"/>
        </w:rPr>
        <w:t>SPOLEČNOSTI</w:t>
      </w:r>
    </w:p>
    <w:p w14:paraId="7C8C9B36" w14:textId="3001BEDE" w:rsidR="001E165F" w:rsidRPr="001E165F" w:rsidRDefault="001E165F" w:rsidP="00394B18">
      <w:pPr>
        <w:widowControl w:val="0"/>
        <w:numPr>
          <w:ilvl w:val="0"/>
          <w:numId w:val="7"/>
        </w:numPr>
        <w:tabs>
          <w:tab w:val="left" w:pos="568"/>
        </w:tabs>
        <w:autoSpaceDE w:val="0"/>
        <w:autoSpaceDN w:val="0"/>
        <w:spacing w:before="161" w:after="0" w:line="240" w:lineRule="auto"/>
        <w:outlineLvl w:val="1"/>
        <w:rPr>
          <w:rFonts w:ascii="Calibri" w:eastAsia="Calibri" w:hAnsi="Calibri" w:cs="Calibri"/>
          <w:b/>
          <w:bCs/>
          <w:kern w:val="0"/>
          <w:sz w:val="22"/>
          <w:szCs w:val="22"/>
          <w14:ligatures w14:val="none"/>
        </w:rPr>
      </w:pPr>
      <w:r w:rsidRPr="001E165F">
        <w:rPr>
          <w:rFonts w:ascii="Calibri" w:eastAsia="Calibri" w:hAnsi="Calibri" w:cs="Calibri"/>
          <w:b/>
          <w:bCs/>
          <w:kern w:val="0"/>
          <w:sz w:val="22"/>
          <w:szCs w:val="22"/>
          <w14:ligatures w14:val="none"/>
        </w:rPr>
        <w:t>Zrušení</w:t>
      </w:r>
      <w:r w:rsidRPr="001E165F">
        <w:rPr>
          <w:rFonts w:ascii="Calibri" w:eastAsia="Calibri" w:hAnsi="Calibri" w:cs="Calibri"/>
          <w:b/>
          <w:bCs/>
          <w:spacing w:val="-3"/>
          <w:kern w:val="0"/>
          <w:sz w:val="22"/>
          <w:szCs w:val="22"/>
          <w14:ligatures w14:val="none"/>
        </w:rPr>
        <w:t xml:space="preserve"> </w:t>
      </w:r>
      <w:r w:rsidRPr="001E165F">
        <w:rPr>
          <w:rFonts w:ascii="Calibri" w:eastAsia="Calibri" w:hAnsi="Calibri" w:cs="Calibri"/>
          <w:b/>
          <w:bCs/>
          <w:kern w:val="0"/>
          <w:sz w:val="22"/>
          <w:szCs w:val="22"/>
          <w14:ligatures w14:val="none"/>
        </w:rPr>
        <w:t>a</w:t>
      </w:r>
      <w:r w:rsidRPr="001E165F">
        <w:rPr>
          <w:rFonts w:ascii="Calibri" w:eastAsia="Calibri" w:hAnsi="Calibri" w:cs="Calibri"/>
          <w:b/>
          <w:bCs/>
          <w:spacing w:val="-5"/>
          <w:kern w:val="0"/>
          <w:sz w:val="22"/>
          <w:szCs w:val="22"/>
          <w14:ligatures w14:val="none"/>
        </w:rPr>
        <w:t xml:space="preserve"> </w:t>
      </w:r>
      <w:r w:rsidRPr="001E165F">
        <w:rPr>
          <w:rFonts w:ascii="Calibri" w:eastAsia="Calibri" w:hAnsi="Calibri" w:cs="Calibri"/>
          <w:b/>
          <w:bCs/>
          <w:kern w:val="0"/>
          <w:sz w:val="22"/>
          <w:szCs w:val="22"/>
          <w14:ligatures w14:val="none"/>
        </w:rPr>
        <w:t>zánik</w:t>
      </w:r>
      <w:r w:rsidRPr="001E165F">
        <w:rPr>
          <w:rFonts w:ascii="Calibri" w:eastAsia="Calibri" w:hAnsi="Calibri" w:cs="Calibri"/>
          <w:b/>
          <w:bCs/>
          <w:spacing w:val="-3"/>
          <w:kern w:val="0"/>
          <w:sz w:val="22"/>
          <w:szCs w:val="22"/>
          <w14:ligatures w14:val="none"/>
        </w:rPr>
        <w:t xml:space="preserve"> </w:t>
      </w:r>
      <w:r w:rsidRPr="001E165F">
        <w:rPr>
          <w:rFonts w:ascii="Calibri" w:eastAsia="Calibri" w:hAnsi="Calibri" w:cs="Calibri"/>
          <w:b/>
          <w:bCs/>
          <w:spacing w:val="-2"/>
          <w:kern w:val="0"/>
          <w:sz w:val="22"/>
          <w:szCs w:val="22"/>
          <w14:ligatures w14:val="none"/>
        </w:rPr>
        <w:t>Společnosti</w:t>
      </w:r>
    </w:p>
    <w:p w14:paraId="392B69D1" w14:textId="0118D075" w:rsidR="001E165F" w:rsidRPr="001E165F" w:rsidRDefault="001E165F" w:rsidP="00394B18">
      <w:pPr>
        <w:widowControl w:val="0"/>
        <w:numPr>
          <w:ilvl w:val="1"/>
          <w:numId w:val="7"/>
        </w:numPr>
        <w:tabs>
          <w:tab w:val="left" w:pos="563"/>
        </w:tabs>
        <w:autoSpaceDE w:val="0"/>
        <w:autoSpaceDN w:val="0"/>
        <w:spacing w:before="161" w:after="0" w:line="240" w:lineRule="auto"/>
        <w:ind w:left="563" w:hanging="562"/>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Společnost</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spacing w:val="-2"/>
          <w:kern w:val="0"/>
          <w:sz w:val="22"/>
          <w:szCs w:val="22"/>
          <w14:ligatures w14:val="none"/>
        </w:rPr>
        <w:t>zrušuje:</w:t>
      </w:r>
    </w:p>
    <w:p w14:paraId="518752DD" w14:textId="13856FA5" w:rsidR="001E165F" w:rsidRPr="001E165F" w:rsidRDefault="001E165F" w:rsidP="00394B18">
      <w:pPr>
        <w:widowControl w:val="0"/>
        <w:numPr>
          <w:ilvl w:val="0"/>
          <w:numId w:val="1"/>
        </w:numPr>
        <w:tabs>
          <w:tab w:val="left" w:pos="995"/>
        </w:tabs>
        <w:autoSpaceDE w:val="0"/>
        <w:autoSpaceDN w:val="0"/>
        <w:spacing w:before="159" w:after="0" w:line="276" w:lineRule="auto"/>
        <w:ind w:right="137"/>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dnem určeným v rozhodnutí valné hromady o zrušení Společnosti s likvidací, jinak dnem jeho účinnosti,</w:t>
      </w:r>
    </w:p>
    <w:p w14:paraId="4F82BD41" w14:textId="62D153B7" w:rsidR="001E165F" w:rsidRPr="001E165F" w:rsidRDefault="001E165F" w:rsidP="00394B18">
      <w:pPr>
        <w:widowControl w:val="0"/>
        <w:numPr>
          <w:ilvl w:val="0"/>
          <w:numId w:val="1"/>
        </w:numPr>
        <w:tabs>
          <w:tab w:val="left" w:pos="995"/>
        </w:tabs>
        <w:autoSpaceDE w:val="0"/>
        <w:autoSpaceDN w:val="0"/>
        <w:spacing w:before="121" w:after="0" w:line="240" w:lineRule="auto"/>
        <w:ind w:hanging="427"/>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dnem</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účinnosti</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přeměny,</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zrušuje-li</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se</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při</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ní</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 xml:space="preserve">Společnost, </w:t>
      </w:r>
    </w:p>
    <w:p w14:paraId="65A33FB3" w14:textId="450EC611" w:rsidR="001E165F" w:rsidRPr="001E165F" w:rsidRDefault="001E165F" w:rsidP="00394B18">
      <w:pPr>
        <w:widowControl w:val="0"/>
        <w:numPr>
          <w:ilvl w:val="0"/>
          <w:numId w:val="1"/>
        </w:numPr>
        <w:tabs>
          <w:tab w:val="left" w:pos="995"/>
        </w:tabs>
        <w:autoSpaceDE w:val="0"/>
        <w:autoSpaceDN w:val="0"/>
        <w:spacing w:before="159" w:after="0" w:line="276" w:lineRule="auto"/>
        <w:ind w:right="133"/>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dnem</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právní</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moci</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rozhodnutí</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soudu</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o</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zrušení</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Společnosti</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s</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nařízením</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likvidace,</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nestanoví-li se v rozhodnutí den pozdější,</w:t>
      </w:r>
    </w:p>
    <w:p w14:paraId="42CFB51B" w14:textId="6F9F15A8" w:rsidR="001E165F" w:rsidRPr="001E165F" w:rsidRDefault="001E165F" w:rsidP="00394B18">
      <w:pPr>
        <w:widowControl w:val="0"/>
        <w:numPr>
          <w:ilvl w:val="0"/>
          <w:numId w:val="1"/>
        </w:numPr>
        <w:tabs>
          <w:tab w:val="left" w:pos="995"/>
        </w:tabs>
        <w:autoSpaceDE w:val="0"/>
        <w:autoSpaceDN w:val="0"/>
        <w:spacing w:before="122" w:after="0" w:line="273" w:lineRule="auto"/>
        <w:ind w:right="139"/>
        <w:rPr>
          <w:rFonts w:ascii="Calibri" w:eastAsia="Calibri" w:hAnsi="Calibri" w:cs="Calibri"/>
          <w:kern w:val="0"/>
          <w:sz w:val="22"/>
          <w:szCs w:val="22"/>
          <w14:ligatures w14:val="none"/>
        </w:rPr>
      </w:pPr>
      <w:r w:rsidRPr="001E165F">
        <w:rPr>
          <w:rFonts w:ascii="Calibri" w:eastAsia="Calibri" w:hAnsi="Calibri" w:cs="Calibri"/>
          <w:kern w:val="0"/>
          <w:sz w:val="22"/>
          <w:szCs w:val="22"/>
          <w14:ligatures w14:val="none"/>
        </w:rPr>
        <w:t>zrušením</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konkursu</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po</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splnění</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rozvrhového</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usnesení</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nebo</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zrušením</w:t>
      </w:r>
      <w:r w:rsidRPr="001E165F">
        <w:rPr>
          <w:rFonts w:ascii="Calibri" w:eastAsia="Calibri" w:hAnsi="Calibri" w:cs="Calibri"/>
          <w:spacing w:val="-4"/>
          <w:kern w:val="0"/>
          <w:sz w:val="22"/>
          <w:szCs w:val="22"/>
          <w14:ligatures w14:val="none"/>
        </w:rPr>
        <w:t xml:space="preserve"> </w:t>
      </w:r>
      <w:r w:rsidRPr="001E165F">
        <w:rPr>
          <w:rFonts w:ascii="Calibri" w:eastAsia="Calibri" w:hAnsi="Calibri" w:cs="Calibri"/>
          <w:kern w:val="0"/>
          <w:sz w:val="22"/>
          <w:szCs w:val="22"/>
          <w14:ligatures w14:val="none"/>
        </w:rPr>
        <w:t>konkursu</w:t>
      </w:r>
      <w:r w:rsidRPr="001E165F">
        <w:rPr>
          <w:rFonts w:ascii="Calibri" w:eastAsia="Calibri" w:hAnsi="Calibri" w:cs="Calibri"/>
          <w:spacing w:val="-7"/>
          <w:kern w:val="0"/>
          <w:sz w:val="22"/>
          <w:szCs w:val="22"/>
          <w14:ligatures w14:val="none"/>
        </w:rPr>
        <w:t xml:space="preserve"> </w:t>
      </w:r>
      <w:r w:rsidRPr="001E165F">
        <w:rPr>
          <w:rFonts w:ascii="Calibri" w:eastAsia="Calibri" w:hAnsi="Calibri" w:cs="Calibri"/>
          <w:kern w:val="0"/>
          <w:sz w:val="22"/>
          <w:szCs w:val="22"/>
          <w14:ligatures w14:val="none"/>
        </w:rPr>
        <w:t>z</w:t>
      </w:r>
      <w:r w:rsidRPr="001E165F">
        <w:rPr>
          <w:rFonts w:ascii="Calibri" w:eastAsia="Calibri" w:hAnsi="Calibri" w:cs="Calibri"/>
          <w:spacing w:val="-6"/>
          <w:kern w:val="0"/>
          <w:sz w:val="22"/>
          <w:szCs w:val="22"/>
          <w14:ligatures w14:val="none"/>
        </w:rPr>
        <w:t xml:space="preserve"> </w:t>
      </w:r>
      <w:r w:rsidRPr="001E165F">
        <w:rPr>
          <w:rFonts w:ascii="Calibri" w:eastAsia="Calibri" w:hAnsi="Calibri" w:cs="Calibri"/>
          <w:kern w:val="0"/>
          <w:sz w:val="22"/>
          <w:szCs w:val="22"/>
          <w14:ligatures w14:val="none"/>
        </w:rPr>
        <w:t>důvodu,</w:t>
      </w:r>
      <w:r w:rsidRPr="001E165F">
        <w:rPr>
          <w:rFonts w:ascii="Calibri" w:eastAsia="Calibri" w:hAnsi="Calibri" w:cs="Calibri"/>
          <w:spacing w:val="-5"/>
          <w:kern w:val="0"/>
          <w:sz w:val="22"/>
          <w:szCs w:val="22"/>
          <w14:ligatures w14:val="none"/>
        </w:rPr>
        <w:t xml:space="preserve"> </w:t>
      </w:r>
      <w:r w:rsidRPr="001E165F">
        <w:rPr>
          <w:rFonts w:ascii="Calibri" w:eastAsia="Calibri" w:hAnsi="Calibri" w:cs="Calibri"/>
          <w:kern w:val="0"/>
          <w:sz w:val="22"/>
          <w:szCs w:val="22"/>
          <w14:ligatures w14:val="none"/>
        </w:rPr>
        <w:t>že majetek Společnosti je zcela nepostačující.</w:t>
      </w:r>
    </w:p>
    <w:p w14:paraId="0794DD05" w14:textId="35E878F7" w:rsidR="001E165F" w:rsidRPr="00A502C3" w:rsidRDefault="001E165F" w:rsidP="00A502C3">
      <w:pPr>
        <w:widowControl w:val="0"/>
        <w:numPr>
          <w:ilvl w:val="1"/>
          <w:numId w:val="7"/>
        </w:numPr>
        <w:tabs>
          <w:tab w:val="left" w:pos="563"/>
        </w:tabs>
        <w:autoSpaceDE w:val="0"/>
        <w:autoSpaceDN w:val="0"/>
        <w:spacing w:before="124" w:after="0" w:line="240" w:lineRule="auto"/>
        <w:ind w:left="563" w:hanging="562"/>
        <w:rPr>
          <w:rFonts w:ascii="Calibri" w:eastAsia="Calibri" w:hAnsi="Calibri" w:cs="Calibri"/>
          <w:kern w:val="0"/>
          <w:sz w:val="22"/>
          <w:szCs w:val="22"/>
          <w14:ligatures w14:val="none"/>
        </w:rPr>
        <w:sectPr w:rsidR="001E165F" w:rsidRPr="00A502C3" w:rsidSect="00394B18">
          <w:footerReference w:type="default" r:id="rId7"/>
          <w:pgSz w:w="11910" w:h="16840"/>
          <w:pgMar w:top="1135" w:right="1275" w:bottom="280" w:left="1417" w:header="708" w:footer="708" w:gutter="0"/>
          <w:cols w:space="708"/>
        </w:sectPr>
      </w:pPr>
      <w:r w:rsidRPr="001E165F">
        <w:rPr>
          <w:rFonts w:ascii="Calibri" w:eastAsia="Calibri" w:hAnsi="Calibri" w:cs="Calibri"/>
          <w:kern w:val="0"/>
          <w:sz w:val="22"/>
          <w:szCs w:val="22"/>
          <w14:ligatures w14:val="none"/>
        </w:rPr>
        <w:t>Společnost</w:t>
      </w:r>
      <w:r w:rsidRPr="001E165F">
        <w:rPr>
          <w:rFonts w:ascii="Calibri" w:eastAsia="Calibri" w:hAnsi="Calibri" w:cs="Calibri"/>
          <w:spacing w:val="-15"/>
          <w:kern w:val="0"/>
          <w:sz w:val="22"/>
          <w:szCs w:val="22"/>
          <w14:ligatures w14:val="none"/>
        </w:rPr>
        <w:t xml:space="preserve"> </w:t>
      </w:r>
      <w:r w:rsidRPr="001E165F">
        <w:rPr>
          <w:rFonts w:ascii="Calibri" w:eastAsia="Calibri" w:hAnsi="Calibri" w:cs="Calibri"/>
          <w:kern w:val="0"/>
          <w:sz w:val="22"/>
          <w:szCs w:val="22"/>
          <w14:ligatures w14:val="none"/>
        </w:rPr>
        <w:t>zaniká</w:t>
      </w:r>
      <w:r w:rsidRPr="001E165F">
        <w:rPr>
          <w:rFonts w:ascii="Calibri" w:eastAsia="Calibri" w:hAnsi="Calibri" w:cs="Calibri"/>
          <w:spacing w:val="-12"/>
          <w:kern w:val="0"/>
          <w:sz w:val="22"/>
          <w:szCs w:val="22"/>
          <w14:ligatures w14:val="none"/>
        </w:rPr>
        <w:t xml:space="preserve"> </w:t>
      </w:r>
      <w:r w:rsidRPr="001E165F">
        <w:rPr>
          <w:rFonts w:ascii="Calibri" w:eastAsia="Calibri" w:hAnsi="Calibri" w:cs="Calibri"/>
          <w:kern w:val="0"/>
          <w:sz w:val="22"/>
          <w:szCs w:val="22"/>
          <w14:ligatures w14:val="none"/>
        </w:rPr>
        <w:t>ke</w:t>
      </w:r>
      <w:r w:rsidRPr="001E165F">
        <w:rPr>
          <w:rFonts w:ascii="Calibri" w:eastAsia="Calibri" w:hAnsi="Calibri" w:cs="Calibri"/>
          <w:spacing w:val="-11"/>
          <w:kern w:val="0"/>
          <w:sz w:val="22"/>
          <w:szCs w:val="22"/>
          <w14:ligatures w14:val="none"/>
        </w:rPr>
        <w:t xml:space="preserve"> </w:t>
      </w:r>
      <w:r w:rsidRPr="001E165F">
        <w:rPr>
          <w:rFonts w:ascii="Calibri" w:eastAsia="Calibri" w:hAnsi="Calibri" w:cs="Calibri"/>
          <w:kern w:val="0"/>
          <w:sz w:val="22"/>
          <w:szCs w:val="22"/>
          <w14:ligatures w14:val="none"/>
        </w:rPr>
        <w:t>dni</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jejího</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výmazu</w:t>
      </w:r>
      <w:r w:rsidRPr="001E165F">
        <w:rPr>
          <w:rFonts w:ascii="Calibri" w:eastAsia="Calibri" w:hAnsi="Calibri" w:cs="Calibri"/>
          <w:spacing w:val="-10"/>
          <w:kern w:val="0"/>
          <w:sz w:val="22"/>
          <w:szCs w:val="22"/>
          <w14:ligatures w14:val="none"/>
        </w:rPr>
        <w:t xml:space="preserve"> </w:t>
      </w:r>
      <w:r w:rsidRPr="001E165F">
        <w:rPr>
          <w:rFonts w:ascii="Calibri" w:eastAsia="Calibri" w:hAnsi="Calibri" w:cs="Calibri"/>
          <w:kern w:val="0"/>
          <w:sz w:val="22"/>
          <w:szCs w:val="22"/>
          <w14:ligatures w14:val="none"/>
        </w:rPr>
        <w:t>z</w:t>
      </w:r>
      <w:r w:rsidRPr="001E165F">
        <w:rPr>
          <w:rFonts w:ascii="Calibri" w:eastAsia="Calibri" w:hAnsi="Calibri" w:cs="Calibri"/>
          <w:spacing w:val="-9"/>
          <w:kern w:val="0"/>
          <w:sz w:val="22"/>
          <w:szCs w:val="22"/>
          <w14:ligatures w14:val="none"/>
        </w:rPr>
        <w:t xml:space="preserve"> </w:t>
      </w:r>
      <w:r w:rsidRPr="001E165F">
        <w:rPr>
          <w:rFonts w:ascii="Calibri" w:eastAsia="Calibri" w:hAnsi="Calibri" w:cs="Calibri"/>
          <w:kern w:val="0"/>
          <w:sz w:val="22"/>
          <w:szCs w:val="22"/>
          <w14:ligatures w14:val="none"/>
        </w:rPr>
        <w:t>obchodního</w:t>
      </w:r>
      <w:r w:rsidRPr="001E165F">
        <w:rPr>
          <w:rFonts w:ascii="Calibri" w:eastAsia="Calibri" w:hAnsi="Calibri" w:cs="Calibri"/>
          <w:spacing w:val="-8"/>
          <w:kern w:val="0"/>
          <w:sz w:val="22"/>
          <w:szCs w:val="22"/>
          <w14:ligatures w14:val="none"/>
        </w:rPr>
        <w:t xml:space="preserve"> </w:t>
      </w:r>
      <w:r w:rsidRPr="001E165F">
        <w:rPr>
          <w:rFonts w:ascii="Calibri" w:eastAsia="Calibri" w:hAnsi="Calibri" w:cs="Calibri"/>
          <w:kern w:val="0"/>
          <w:sz w:val="22"/>
          <w:szCs w:val="22"/>
          <w14:ligatures w14:val="none"/>
        </w:rPr>
        <w:t>rejstříku.</w:t>
      </w:r>
      <w:r w:rsidRPr="001E165F">
        <w:rPr>
          <w:rFonts w:ascii="Calibri" w:eastAsia="Calibri" w:hAnsi="Calibri" w:cs="Calibri"/>
          <w:spacing w:val="-20"/>
          <w:kern w:val="0"/>
          <w:sz w:val="22"/>
          <w:szCs w:val="22"/>
          <w14:ligatures w14:val="none"/>
        </w:rPr>
        <w:t xml:space="preserve"> </w:t>
      </w:r>
    </w:p>
    <w:p w14:paraId="248820E0" w14:textId="77777777" w:rsidR="001E165F" w:rsidRDefault="001E165F" w:rsidP="00394B18">
      <w:pPr>
        <w:widowControl w:val="0"/>
        <w:autoSpaceDE w:val="0"/>
        <w:autoSpaceDN w:val="0"/>
        <w:spacing w:before="194" w:after="0" w:line="237" w:lineRule="auto"/>
        <w:jc w:val="both"/>
      </w:pPr>
    </w:p>
    <w:sectPr w:rsidR="001E165F" w:rsidSect="001E165F">
      <w:type w:val="continuous"/>
      <w:pgSz w:w="11900" w:h="16840"/>
      <w:pgMar w:top="680" w:right="1700" w:bottom="280" w:left="1700" w:header="708" w:footer="708" w:gutter="0"/>
      <w:cols w:num="2" w:space="708" w:equalWidth="0">
        <w:col w:w="5681" w:space="40"/>
        <w:col w:w="277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5EAEE" w14:textId="77777777" w:rsidR="00210833" w:rsidRDefault="00210833" w:rsidP="001E165F">
      <w:pPr>
        <w:spacing w:after="0" w:line="240" w:lineRule="auto"/>
      </w:pPr>
      <w:r>
        <w:separator/>
      </w:r>
    </w:p>
  </w:endnote>
  <w:endnote w:type="continuationSeparator" w:id="0">
    <w:p w14:paraId="3FB72AC1" w14:textId="77777777" w:rsidR="00210833" w:rsidRDefault="00210833" w:rsidP="001E1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489716"/>
      <w:docPartObj>
        <w:docPartGallery w:val="Page Numbers (Bottom of Page)"/>
        <w:docPartUnique/>
      </w:docPartObj>
    </w:sdtPr>
    <w:sdtEndPr/>
    <w:sdtContent>
      <w:p w14:paraId="28224DA9" w14:textId="77777777" w:rsidR="001E165F" w:rsidRDefault="001E165F">
        <w:pPr>
          <w:pStyle w:val="Zpat"/>
          <w:jc w:val="center"/>
        </w:pPr>
        <w:r>
          <w:fldChar w:fldCharType="begin"/>
        </w:r>
        <w:r>
          <w:instrText>PAGE   \* MERGEFORMAT</w:instrText>
        </w:r>
        <w:r>
          <w:fldChar w:fldCharType="separate"/>
        </w:r>
        <w:r>
          <w:t>2</w:t>
        </w:r>
        <w:r>
          <w:fldChar w:fldCharType="end"/>
        </w:r>
      </w:p>
    </w:sdtContent>
  </w:sdt>
  <w:p w14:paraId="470A1B98" w14:textId="77777777" w:rsidR="001E165F" w:rsidRDefault="001E165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A9C88" w14:textId="77777777" w:rsidR="00210833" w:rsidRDefault="00210833" w:rsidP="001E165F">
      <w:pPr>
        <w:spacing w:after="0" w:line="240" w:lineRule="auto"/>
      </w:pPr>
      <w:r>
        <w:separator/>
      </w:r>
    </w:p>
  </w:footnote>
  <w:footnote w:type="continuationSeparator" w:id="0">
    <w:p w14:paraId="490F8CF8" w14:textId="77777777" w:rsidR="00210833" w:rsidRDefault="00210833" w:rsidP="001E16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335C"/>
    <w:multiLevelType w:val="hybridMultilevel"/>
    <w:tmpl w:val="050AA54E"/>
    <w:lvl w:ilvl="0" w:tplc="1E9CB1DE">
      <w:start w:val="1"/>
      <w:numFmt w:val="decimal"/>
      <w:lvlText w:val="(%1)"/>
      <w:lvlJc w:val="left"/>
      <w:pPr>
        <w:ind w:left="568" w:hanging="567"/>
      </w:pPr>
      <w:rPr>
        <w:rFonts w:ascii="Calibri" w:eastAsia="Calibri" w:hAnsi="Calibri" w:cs="Calibri" w:hint="default"/>
        <w:b/>
        <w:bCs/>
        <w:i w:val="0"/>
        <w:iCs w:val="0"/>
        <w:spacing w:val="0"/>
        <w:w w:val="100"/>
        <w:sz w:val="22"/>
        <w:szCs w:val="22"/>
        <w:lang w:val="cs-CZ" w:eastAsia="en-US" w:bidi="ar-SA"/>
      </w:rPr>
    </w:lvl>
    <w:lvl w:ilvl="1" w:tplc="065AF150">
      <w:numFmt w:val="bullet"/>
      <w:lvlText w:val="•"/>
      <w:lvlJc w:val="left"/>
      <w:pPr>
        <w:ind w:left="1425" w:hanging="567"/>
      </w:pPr>
      <w:rPr>
        <w:rFonts w:hint="default"/>
        <w:lang w:val="cs-CZ" w:eastAsia="en-US" w:bidi="ar-SA"/>
      </w:rPr>
    </w:lvl>
    <w:lvl w:ilvl="2" w:tplc="4D62F63E">
      <w:numFmt w:val="bullet"/>
      <w:lvlText w:val="•"/>
      <w:lvlJc w:val="left"/>
      <w:pPr>
        <w:ind w:left="2290" w:hanging="567"/>
      </w:pPr>
      <w:rPr>
        <w:rFonts w:hint="default"/>
        <w:lang w:val="cs-CZ" w:eastAsia="en-US" w:bidi="ar-SA"/>
      </w:rPr>
    </w:lvl>
    <w:lvl w:ilvl="3" w:tplc="6B2615C0">
      <w:numFmt w:val="bullet"/>
      <w:lvlText w:val="•"/>
      <w:lvlJc w:val="left"/>
      <w:pPr>
        <w:ind w:left="3155" w:hanging="567"/>
      </w:pPr>
      <w:rPr>
        <w:rFonts w:hint="default"/>
        <w:lang w:val="cs-CZ" w:eastAsia="en-US" w:bidi="ar-SA"/>
      </w:rPr>
    </w:lvl>
    <w:lvl w:ilvl="4" w:tplc="E8909222">
      <w:numFmt w:val="bullet"/>
      <w:lvlText w:val="•"/>
      <w:lvlJc w:val="left"/>
      <w:pPr>
        <w:ind w:left="4020" w:hanging="567"/>
      </w:pPr>
      <w:rPr>
        <w:rFonts w:hint="default"/>
        <w:lang w:val="cs-CZ" w:eastAsia="en-US" w:bidi="ar-SA"/>
      </w:rPr>
    </w:lvl>
    <w:lvl w:ilvl="5" w:tplc="B7E433C0">
      <w:numFmt w:val="bullet"/>
      <w:lvlText w:val="•"/>
      <w:lvlJc w:val="left"/>
      <w:pPr>
        <w:ind w:left="4886" w:hanging="567"/>
      </w:pPr>
      <w:rPr>
        <w:rFonts w:hint="default"/>
        <w:lang w:val="cs-CZ" w:eastAsia="en-US" w:bidi="ar-SA"/>
      </w:rPr>
    </w:lvl>
    <w:lvl w:ilvl="6" w:tplc="B310EEDA">
      <w:numFmt w:val="bullet"/>
      <w:lvlText w:val="•"/>
      <w:lvlJc w:val="left"/>
      <w:pPr>
        <w:ind w:left="5751" w:hanging="567"/>
      </w:pPr>
      <w:rPr>
        <w:rFonts w:hint="default"/>
        <w:lang w:val="cs-CZ" w:eastAsia="en-US" w:bidi="ar-SA"/>
      </w:rPr>
    </w:lvl>
    <w:lvl w:ilvl="7" w:tplc="BA106E78">
      <w:numFmt w:val="bullet"/>
      <w:lvlText w:val="•"/>
      <w:lvlJc w:val="left"/>
      <w:pPr>
        <w:ind w:left="6616" w:hanging="567"/>
      </w:pPr>
      <w:rPr>
        <w:rFonts w:hint="default"/>
        <w:lang w:val="cs-CZ" w:eastAsia="en-US" w:bidi="ar-SA"/>
      </w:rPr>
    </w:lvl>
    <w:lvl w:ilvl="8" w:tplc="916A18DE">
      <w:numFmt w:val="bullet"/>
      <w:lvlText w:val="•"/>
      <w:lvlJc w:val="left"/>
      <w:pPr>
        <w:ind w:left="7481" w:hanging="567"/>
      </w:pPr>
      <w:rPr>
        <w:rFonts w:hint="default"/>
        <w:lang w:val="cs-CZ" w:eastAsia="en-US" w:bidi="ar-SA"/>
      </w:rPr>
    </w:lvl>
  </w:abstractNum>
  <w:abstractNum w:abstractNumId="1" w15:restartNumberingAfterBreak="0">
    <w:nsid w:val="11F34D5B"/>
    <w:multiLevelType w:val="hybridMultilevel"/>
    <w:tmpl w:val="E3246458"/>
    <w:lvl w:ilvl="0" w:tplc="D8420FFC">
      <w:start w:val="1"/>
      <w:numFmt w:val="upperLetter"/>
      <w:lvlText w:val="%1."/>
      <w:lvlJc w:val="left"/>
      <w:pPr>
        <w:ind w:left="568" w:hanging="567"/>
      </w:pPr>
      <w:rPr>
        <w:rFonts w:ascii="Calibri" w:eastAsia="Calibri" w:hAnsi="Calibri" w:cs="Calibri" w:hint="default"/>
        <w:b/>
        <w:bCs/>
        <w:i w:val="0"/>
        <w:iCs w:val="0"/>
        <w:spacing w:val="0"/>
        <w:w w:val="100"/>
        <w:sz w:val="22"/>
        <w:szCs w:val="22"/>
        <w:lang w:val="cs-CZ" w:eastAsia="en-US" w:bidi="ar-SA"/>
      </w:rPr>
    </w:lvl>
    <w:lvl w:ilvl="1" w:tplc="BC0459E2">
      <w:numFmt w:val="bullet"/>
      <w:lvlText w:val="•"/>
      <w:lvlJc w:val="left"/>
      <w:pPr>
        <w:ind w:left="1425" w:hanging="567"/>
      </w:pPr>
      <w:rPr>
        <w:rFonts w:hint="default"/>
        <w:lang w:val="cs-CZ" w:eastAsia="en-US" w:bidi="ar-SA"/>
      </w:rPr>
    </w:lvl>
    <w:lvl w:ilvl="2" w:tplc="A870460E">
      <w:numFmt w:val="bullet"/>
      <w:lvlText w:val="•"/>
      <w:lvlJc w:val="left"/>
      <w:pPr>
        <w:ind w:left="2290" w:hanging="567"/>
      </w:pPr>
      <w:rPr>
        <w:rFonts w:hint="default"/>
        <w:lang w:val="cs-CZ" w:eastAsia="en-US" w:bidi="ar-SA"/>
      </w:rPr>
    </w:lvl>
    <w:lvl w:ilvl="3" w:tplc="F57414E8">
      <w:numFmt w:val="bullet"/>
      <w:lvlText w:val="•"/>
      <w:lvlJc w:val="left"/>
      <w:pPr>
        <w:ind w:left="3155" w:hanging="567"/>
      </w:pPr>
      <w:rPr>
        <w:rFonts w:hint="default"/>
        <w:lang w:val="cs-CZ" w:eastAsia="en-US" w:bidi="ar-SA"/>
      </w:rPr>
    </w:lvl>
    <w:lvl w:ilvl="4" w:tplc="750E0816">
      <w:numFmt w:val="bullet"/>
      <w:lvlText w:val="•"/>
      <w:lvlJc w:val="left"/>
      <w:pPr>
        <w:ind w:left="4020" w:hanging="567"/>
      </w:pPr>
      <w:rPr>
        <w:rFonts w:hint="default"/>
        <w:lang w:val="cs-CZ" w:eastAsia="en-US" w:bidi="ar-SA"/>
      </w:rPr>
    </w:lvl>
    <w:lvl w:ilvl="5" w:tplc="AA8A0952">
      <w:numFmt w:val="bullet"/>
      <w:lvlText w:val="•"/>
      <w:lvlJc w:val="left"/>
      <w:pPr>
        <w:ind w:left="4886" w:hanging="567"/>
      </w:pPr>
      <w:rPr>
        <w:rFonts w:hint="default"/>
        <w:lang w:val="cs-CZ" w:eastAsia="en-US" w:bidi="ar-SA"/>
      </w:rPr>
    </w:lvl>
    <w:lvl w:ilvl="6" w:tplc="E3748270">
      <w:numFmt w:val="bullet"/>
      <w:lvlText w:val="•"/>
      <w:lvlJc w:val="left"/>
      <w:pPr>
        <w:ind w:left="5751" w:hanging="567"/>
      </w:pPr>
      <w:rPr>
        <w:rFonts w:hint="default"/>
        <w:lang w:val="cs-CZ" w:eastAsia="en-US" w:bidi="ar-SA"/>
      </w:rPr>
    </w:lvl>
    <w:lvl w:ilvl="7" w:tplc="A650F236">
      <w:numFmt w:val="bullet"/>
      <w:lvlText w:val="•"/>
      <w:lvlJc w:val="left"/>
      <w:pPr>
        <w:ind w:left="6616" w:hanging="567"/>
      </w:pPr>
      <w:rPr>
        <w:rFonts w:hint="default"/>
        <w:lang w:val="cs-CZ" w:eastAsia="en-US" w:bidi="ar-SA"/>
      </w:rPr>
    </w:lvl>
    <w:lvl w:ilvl="8" w:tplc="9EA0D158">
      <w:numFmt w:val="bullet"/>
      <w:lvlText w:val="•"/>
      <w:lvlJc w:val="left"/>
      <w:pPr>
        <w:ind w:left="7481" w:hanging="567"/>
      </w:pPr>
      <w:rPr>
        <w:rFonts w:hint="default"/>
        <w:lang w:val="cs-CZ" w:eastAsia="en-US" w:bidi="ar-SA"/>
      </w:rPr>
    </w:lvl>
  </w:abstractNum>
  <w:abstractNum w:abstractNumId="2" w15:restartNumberingAfterBreak="0">
    <w:nsid w:val="307D55C8"/>
    <w:multiLevelType w:val="hybridMultilevel"/>
    <w:tmpl w:val="5E80CDBE"/>
    <w:lvl w:ilvl="0" w:tplc="9A1801AA">
      <w:start w:val="1"/>
      <w:numFmt w:val="lowerLetter"/>
      <w:lvlText w:val="%1)"/>
      <w:lvlJc w:val="left"/>
      <w:pPr>
        <w:ind w:left="995" w:hanging="428"/>
      </w:pPr>
      <w:rPr>
        <w:rFonts w:ascii="Calibri" w:eastAsia="Calibri" w:hAnsi="Calibri" w:cs="Calibri" w:hint="default"/>
        <w:b w:val="0"/>
        <w:bCs w:val="0"/>
        <w:i w:val="0"/>
        <w:iCs w:val="0"/>
        <w:spacing w:val="-1"/>
        <w:w w:val="100"/>
        <w:sz w:val="22"/>
        <w:szCs w:val="22"/>
        <w:lang w:val="cs-CZ" w:eastAsia="en-US" w:bidi="ar-SA"/>
      </w:rPr>
    </w:lvl>
    <w:lvl w:ilvl="1" w:tplc="56766B8A">
      <w:numFmt w:val="bullet"/>
      <w:lvlText w:val="•"/>
      <w:lvlJc w:val="left"/>
      <w:pPr>
        <w:ind w:left="1821" w:hanging="428"/>
      </w:pPr>
      <w:rPr>
        <w:rFonts w:hint="default"/>
        <w:lang w:val="cs-CZ" w:eastAsia="en-US" w:bidi="ar-SA"/>
      </w:rPr>
    </w:lvl>
    <w:lvl w:ilvl="2" w:tplc="FD08A566">
      <w:numFmt w:val="bullet"/>
      <w:lvlText w:val="•"/>
      <w:lvlJc w:val="left"/>
      <w:pPr>
        <w:ind w:left="2642" w:hanging="428"/>
      </w:pPr>
      <w:rPr>
        <w:rFonts w:hint="default"/>
        <w:lang w:val="cs-CZ" w:eastAsia="en-US" w:bidi="ar-SA"/>
      </w:rPr>
    </w:lvl>
    <w:lvl w:ilvl="3" w:tplc="D0E2F3D2">
      <w:numFmt w:val="bullet"/>
      <w:lvlText w:val="•"/>
      <w:lvlJc w:val="left"/>
      <w:pPr>
        <w:ind w:left="3463" w:hanging="428"/>
      </w:pPr>
      <w:rPr>
        <w:rFonts w:hint="default"/>
        <w:lang w:val="cs-CZ" w:eastAsia="en-US" w:bidi="ar-SA"/>
      </w:rPr>
    </w:lvl>
    <w:lvl w:ilvl="4" w:tplc="571C2398">
      <w:numFmt w:val="bullet"/>
      <w:lvlText w:val="•"/>
      <w:lvlJc w:val="left"/>
      <w:pPr>
        <w:ind w:left="4284" w:hanging="428"/>
      </w:pPr>
      <w:rPr>
        <w:rFonts w:hint="default"/>
        <w:lang w:val="cs-CZ" w:eastAsia="en-US" w:bidi="ar-SA"/>
      </w:rPr>
    </w:lvl>
    <w:lvl w:ilvl="5" w:tplc="F85475A0">
      <w:numFmt w:val="bullet"/>
      <w:lvlText w:val="•"/>
      <w:lvlJc w:val="left"/>
      <w:pPr>
        <w:ind w:left="5106" w:hanging="428"/>
      </w:pPr>
      <w:rPr>
        <w:rFonts w:hint="default"/>
        <w:lang w:val="cs-CZ" w:eastAsia="en-US" w:bidi="ar-SA"/>
      </w:rPr>
    </w:lvl>
    <w:lvl w:ilvl="6" w:tplc="1F6E3CCA">
      <w:numFmt w:val="bullet"/>
      <w:lvlText w:val="•"/>
      <w:lvlJc w:val="left"/>
      <w:pPr>
        <w:ind w:left="5927" w:hanging="428"/>
      </w:pPr>
      <w:rPr>
        <w:rFonts w:hint="default"/>
        <w:lang w:val="cs-CZ" w:eastAsia="en-US" w:bidi="ar-SA"/>
      </w:rPr>
    </w:lvl>
    <w:lvl w:ilvl="7" w:tplc="763A2AB0">
      <w:numFmt w:val="bullet"/>
      <w:lvlText w:val="•"/>
      <w:lvlJc w:val="left"/>
      <w:pPr>
        <w:ind w:left="6748" w:hanging="428"/>
      </w:pPr>
      <w:rPr>
        <w:rFonts w:hint="default"/>
        <w:lang w:val="cs-CZ" w:eastAsia="en-US" w:bidi="ar-SA"/>
      </w:rPr>
    </w:lvl>
    <w:lvl w:ilvl="8" w:tplc="20DCE278">
      <w:numFmt w:val="bullet"/>
      <w:lvlText w:val="•"/>
      <w:lvlJc w:val="left"/>
      <w:pPr>
        <w:ind w:left="7569" w:hanging="428"/>
      </w:pPr>
      <w:rPr>
        <w:rFonts w:hint="default"/>
        <w:lang w:val="cs-CZ" w:eastAsia="en-US" w:bidi="ar-SA"/>
      </w:rPr>
    </w:lvl>
  </w:abstractNum>
  <w:abstractNum w:abstractNumId="3" w15:restartNumberingAfterBreak="0">
    <w:nsid w:val="35FA6FC1"/>
    <w:multiLevelType w:val="hybridMultilevel"/>
    <w:tmpl w:val="13725618"/>
    <w:lvl w:ilvl="0" w:tplc="2EF6229E">
      <w:start w:val="1"/>
      <w:numFmt w:val="lowerLetter"/>
      <w:lvlText w:val="(%1)"/>
      <w:lvlJc w:val="left"/>
      <w:pPr>
        <w:ind w:left="995" w:hanging="428"/>
      </w:pPr>
      <w:rPr>
        <w:rFonts w:ascii="Calibri" w:eastAsia="Calibri" w:hAnsi="Calibri" w:cs="Calibri" w:hint="default"/>
        <w:b w:val="0"/>
        <w:bCs w:val="0"/>
        <w:i w:val="0"/>
        <w:iCs w:val="0"/>
        <w:spacing w:val="-1"/>
        <w:w w:val="100"/>
        <w:sz w:val="22"/>
        <w:szCs w:val="22"/>
        <w:lang w:val="cs-CZ" w:eastAsia="en-US" w:bidi="ar-SA"/>
      </w:rPr>
    </w:lvl>
    <w:lvl w:ilvl="1" w:tplc="9466BC02">
      <w:numFmt w:val="bullet"/>
      <w:lvlText w:val="•"/>
      <w:lvlJc w:val="left"/>
      <w:pPr>
        <w:ind w:left="1821" w:hanging="428"/>
      </w:pPr>
      <w:rPr>
        <w:rFonts w:hint="default"/>
        <w:lang w:val="cs-CZ" w:eastAsia="en-US" w:bidi="ar-SA"/>
      </w:rPr>
    </w:lvl>
    <w:lvl w:ilvl="2" w:tplc="43B01830">
      <w:numFmt w:val="bullet"/>
      <w:lvlText w:val="•"/>
      <w:lvlJc w:val="left"/>
      <w:pPr>
        <w:ind w:left="2642" w:hanging="428"/>
      </w:pPr>
      <w:rPr>
        <w:rFonts w:hint="default"/>
        <w:lang w:val="cs-CZ" w:eastAsia="en-US" w:bidi="ar-SA"/>
      </w:rPr>
    </w:lvl>
    <w:lvl w:ilvl="3" w:tplc="5F26CB8A">
      <w:numFmt w:val="bullet"/>
      <w:lvlText w:val="•"/>
      <w:lvlJc w:val="left"/>
      <w:pPr>
        <w:ind w:left="3463" w:hanging="428"/>
      </w:pPr>
      <w:rPr>
        <w:rFonts w:hint="default"/>
        <w:lang w:val="cs-CZ" w:eastAsia="en-US" w:bidi="ar-SA"/>
      </w:rPr>
    </w:lvl>
    <w:lvl w:ilvl="4" w:tplc="2A44BB26">
      <w:numFmt w:val="bullet"/>
      <w:lvlText w:val="•"/>
      <w:lvlJc w:val="left"/>
      <w:pPr>
        <w:ind w:left="4284" w:hanging="428"/>
      </w:pPr>
      <w:rPr>
        <w:rFonts w:hint="default"/>
        <w:lang w:val="cs-CZ" w:eastAsia="en-US" w:bidi="ar-SA"/>
      </w:rPr>
    </w:lvl>
    <w:lvl w:ilvl="5" w:tplc="34A89CD0">
      <w:numFmt w:val="bullet"/>
      <w:lvlText w:val="•"/>
      <w:lvlJc w:val="left"/>
      <w:pPr>
        <w:ind w:left="5106" w:hanging="428"/>
      </w:pPr>
      <w:rPr>
        <w:rFonts w:hint="default"/>
        <w:lang w:val="cs-CZ" w:eastAsia="en-US" w:bidi="ar-SA"/>
      </w:rPr>
    </w:lvl>
    <w:lvl w:ilvl="6" w:tplc="3CF85702">
      <w:numFmt w:val="bullet"/>
      <w:lvlText w:val="•"/>
      <w:lvlJc w:val="left"/>
      <w:pPr>
        <w:ind w:left="5927" w:hanging="428"/>
      </w:pPr>
      <w:rPr>
        <w:rFonts w:hint="default"/>
        <w:lang w:val="cs-CZ" w:eastAsia="en-US" w:bidi="ar-SA"/>
      </w:rPr>
    </w:lvl>
    <w:lvl w:ilvl="7" w:tplc="3A74BE88">
      <w:numFmt w:val="bullet"/>
      <w:lvlText w:val="•"/>
      <w:lvlJc w:val="left"/>
      <w:pPr>
        <w:ind w:left="6748" w:hanging="428"/>
      </w:pPr>
      <w:rPr>
        <w:rFonts w:hint="default"/>
        <w:lang w:val="cs-CZ" w:eastAsia="en-US" w:bidi="ar-SA"/>
      </w:rPr>
    </w:lvl>
    <w:lvl w:ilvl="8" w:tplc="0F66FCF6">
      <w:numFmt w:val="bullet"/>
      <w:lvlText w:val="•"/>
      <w:lvlJc w:val="left"/>
      <w:pPr>
        <w:ind w:left="7569" w:hanging="428"/>
      </w:pPr>
      <w:rPr>
        <w:rFonts w:hint="default"/>
        <w:lang w:val="cs-CZ" w:eastAsia="en-US" w:bidi="ar-SA"/>
      </w:rPr>
    </w:lvl>
  </w:abstractNum>
  <w:abstractNum w:abstractNumId="4" w15:restartNumberingAfterBreak="0">
    <w:nsid w:val="365631D9"/>
    <w:multiLevelType w:val="hybridMultilevel"/>
    <w:tmpl w:val="183C1EF2"/>
    <w:lvl w:ilvl="0" w:tplc="88BE7A56">
      <w:start w:val="1"/>
      <w:numFmt w:val="lowerLetter"/>
      <w:lvlText w:val="(%1)"/>
      <w:lvlJc w:val="left"/>
      <w:pPr>
        <w:ind w:left="1278" w:hanging="569"/>
      </w:pPr>
      <w:rPr>
        <w:rFonts w:ascii="Calibri" w:eastAsia="Calibri" w:hAnsi="Calibri" w:cs="Calibri" w:hint="default"/>
        <w:b w:val="0"/>
        <w:bCs w:val="0"/>
        <w:i w:val="0"/>
        <w:iCs w:val="0"/>
        <w:spacing w:val="-1"/>
        <w:w w:val="100"/>
        <w:sz w:val="22"/>
        <w:szCs w:val="22"/>
        <w:lang w:val="cs-CZ" w:eastAsia="en-US" w:bidi="ar-SA"/>
      </w:rPr>
    </w:lvl>
    <w:lvl w:ilvl="1" w:tplc="9CA02FD2">
      <w:numFmt w:val="bullet"/>
      <w:lvlText w:val="•"/>
      <w:lvlJc w:val="left"/>
      <w:pPr>
        <w:ind w:left="2073" w:hanging="569"/>
      </w:pPr>
      <w:rPr>
        <w:rFonts w:hint="default"/>
        <w:lang w:val="cs-CZ" w:eastAsia="en-US" w:bidi="ar-SA"/>
      </w:rPr>
    </w:lvl>
    <w:lvl w:ilvl="2" w:tplc="FD22C6D4">
      <w:numFmt w:val="bullet"/>
      <w:lvlText w:val="•"/>
      <w:lvlJc w:val="left"/>
      <w:pPr>
        <w:ind w:left="2866" w:hanging="569"/>
      </w:pPr>
      <w:rPr>
        <w:rFonts w:hint="default"/>
        <w:lang w:val="cs-CZ" w:eastAsia="en-US" w:bidi="ar-SA"/>
      </w:rPr>
    </w:lvl>
    <w:lvl w:ilvl="3" w:tplc="3BB0419C">
      <w:numFmt w:val="bullet"/>
      <w:lvlText w:val="•"/>
      <w:lvlJc w:val="left"/>
      <w:pPr>
        <w:ind w:left="3659" w:hanging="569"/>
      </w:pPr>
      <w:rPr>
        <w:rFonts w:hint="default"/>
        <w:lang w:val="cs-CZ" w:eastAsia="en-US" w:bidi="ar-SA"/>
      </w:rPr>
    </w:lvl>
    <w:lvl w:ilvl="4" w:tplc="90442B10">
      <w:numFmt w:val="bullet"/>
      <w:lvlText w:val="•"/>
      <w:lvlJc w:val="left"/>
      <w:pPr>
        <w:ind w:left="4452" w:hanging="569"/>
      </w:pPr>
      <w:rPr>
        <w:rFonts w:hint="default"/>
        <w:lang w:val="cs-CZ" w:eastAsia="en-US" w:bidi="ar-SA"/>
      </w:rPr>
    </w:lvl>
    <w:lvl w:ilvl="5" w:tplc="6FC4492A">
      <w:numFmt w:val="bullet"/>
      <w:lvlText w:val="•"/>
      <w:lvlJc w:val="left"/>
      <w:pPr>
        <w:ind w:left="5246" w:hanging="569"/>
      </w:pPr>
      <w:rPr>
        <w:rFonts w:hint="default"/>
        <w:lang w:val="cs-CZ" w:eastAsia="en-US" w:bidi="ar-SA"/>
      </w:rPr>
    </w:lvl>
    <w:lvl w:ilvl="6" w:tplc="3284699C">
      <w:numFmt w:val="bullet"/>
      <w:lvlText w:val="•"/>
      <w:lvlJc w:val="left"/>
      <w:pPr>
        <w:ind w:left="6039" w:hanging="569"/>
      </w:pPr>
      <w:rPr>
        <w:rFonts w:hint="default"/>
        <w:lang w:val="cs-CZ" w:eastAsia="en-US" w:bidi="ar-SA"/>
      </w:rPr>
    </w:lvl>
    <w:lvl w:ilvl="7" w:tplc="0D4A4574">
      <w:numFmt w:val="bullet"/>
      <w:lvlText w:val="•"/>
      <w:lvlJc w:val="left"/>
      <w:pPr>
        <w:ind w:left="6832" w:hanging="569"/>
      </w:pPr>
      <w:rPr>
        <w:rFonts w:hint="default"/>
        <w:lang w:val="cs-CZ" w:eastAsia="en-US" w:bidi="ar-SA"/>
      </w:rPr>
    </w:lvl>
    <w:lvl w:ilvl="8" w:tplc="0176567A">
      <w:numFmt w:val="bullet"/>
      <w:lvlText w:val="•"/>
      <w:lvlJc w:val="left"/>
      <w:pPr>
        <w:ind w:left="7625" w:hanging="569"/>
      </w:pPr>
      <w:rPr>
        <w:rFonts w:hint="default"/>
        <w:lang w:val="cs-CZ" w:eastAsia="en-US" w:bidi="ar-SA"/>
      </w:rPr>
    </w:lvl>
  </w:abstractNum>
  <w:abstractNum w:abstractNumId="5" w15:restartNumberingAfterBreak="0">
    <w:nsid w:val="3BCF30F2"/>
    <w:multiLevelType w:val="hybridMultilevel"/>
    <w:tmpl w:val="0264FE10"/>
    <w:lvl w:ilvl="0" w:tplc="697E9C1C">
      <w:start w:val="1"/>
      <w:numFmt w:val="lowerLetter"/>
      <w:lvlText w:val="%1)"/>
      <w:lvlJc w:val="left"/>
      <w:pPr>
        <w:ind w:left="995" w:hanging="428"/>
      </w:pPr>
      <w:rPr>
        <w:rFonts w:ascii="Calibri" w:eastAsia="Calibri" w:hAnsi="Calibri" w:cs="Calibri" w:hint="default"/>
        <w:b w:val="0"/>
        <w:bCs w:val="0"/>
        <w:i w:val="0"/>
        <w:iCs w:val="0"/>
        <w:spacing w:val="-1"/>
        <w:w w:val="100"/>
        <w:sz w:val="22"/>
        <w:szCs w:val="22"/>
        <w:lang w:val="cs-CZ" w:eastAsia="en-US" w:bidi="ar-SA"/>
      </w:rPr>
    </w:lvl>
    <w:lvl w:ilvl="1" w:tplc="84E0041E">
      <w:numFmt w:val="bullet"/>
      <w:lvlText w:val="•"/>
      <w:lvlJc w:val="left"/>
      <w:pPr>
        <w:ind w:left="1821" w:hanging="428"/>
      </w:pPr>
      <w:rPr>
        <w:rFonts w:hint="default"/>
        <w:lang w:val="cs-CZ" w:eastAsia="en-US" w:bidi="ar-SA"/>
      </w:rPr>
    </w:lvl>
    <w:lvl w:ilvl="2" w:tplc="55BECDA2">
      <w:numFmt w:val="bullet"/>
      <w:lvlText w:val="•"/>
      <w:lvlJc w:val="left"/>
      <w:pPr>
        <w:ind w:left="2642" w:hanging="428"/>
      </w:pPr>
      <w:rPr>
        <w:rFonts w:hint="default"/>
        <w:lang w:val="cs-CZ" w:eastAsia="en-US" w:bidi="ar-SA"/>
      </w:rPr>
    </w:lvl>
    <w:lvl w:ilvl="3" w:tplc="6F16F8E2">
      <w:numFmt w:val="bullet"/>
      <w:lvlText w:val="•"/>
      <w:lvlJc w:val="left"/>
      <w:pPr>
        <w:ind w:left="3463" w:hanging="428"/>
      </w:pPr>
      <w:rPr>
        <w:rFonts w:hint="default"/>
        <w:lang w:val="cs-CZ" w:eastAsia="en-US" w:bidi="ar-SA"/>
      </w:rPr>
    </w:lvl>
    <w:lvl w:ilvl="4" w:tplc="B27A6FFA">
      <w:numFmt w:val="bullet"/>
      <w:lvlText w:val="•"/>
      <w:lvlJc w:val="left"/>
      <w:pPr>
        <w:ind w:left="4284" w:hanging="428"/>
      </w:pPr>
      <w:rPr>
        <w:rFonts w:hint="default"/>
        <w:lang w:val="cs-CZ" w:eastAsia="en-US" w:bidi="ar-SA"/>
      </w:rPr>
    </w:lvl>
    <w:lvl w:ilvl="5" w:tplc="2BCCB2C0">
      <w:numFmt w:val="bullet"/>
      <w:lvlText w:val="•"/>
      <w:lvlJc w:val="left"/>
      <w:pPr>
        <w:ind w:left="5106" w:hanging="428"/>
      </w:pPr>
      <w:rPr>
        <w:rFonts w:hint="default"/>
        <w:lang w:val="cs-CZ" w:eastAsia="en-US" w:bidi="ar-SA"/>
      </w:rPr>
    </w:lvl>
    <w:lvl w:ilvl="6" w:tplc="FA24E576">
      <w:numFmt w:val="bullet"/>
      <w:lvlText w:val="•"/>
      <w:lvlJc w:val="left"/>
      <w:pPr>
        <w:ind w:left="5927" w:hanging="428"/>
      </w:pPr>
      <w:rPr>
        <w:rFonts w:hint="default"/>
        <w:lang w:val="cs-CZ" w:eastAsia="en-US" w:bidi="ar-SA"/>
      </w:rPr>
    </w:lvl>
    <w:lvl w:ilvl="7" w:tplc="77489B28">
      <w:numFmt w:val="bullet"/>
      <w:lvlText w:val="•"/>
      <w:lvlJc w:val="left"/>
      <w:pPr>
        <w:ind w:left="6748" w:hanging="428"/>
      </w:pPr>
      <w:rPr>
        <w:rFonts w:hint="default"/>
        <w:lang w:val="cs-CZ" w:eastAsia="en-US" w:bidi="ar-SA"/>
      </w:rPr>
    </w:lvl>
    <w:lvl w:ilvl="8" w:tplc="E050EE1A">
      <w:numFmt w:val="bullet"/>
      <w:lvlText w:val="•"/>
      <w:lvlJc w:val="left"/>
      <w:pPr>
        <w:ind w:left="7569" w:hanging="428"/>
      </w:pPr>
      <w:rPr>
        <w:rFonts w:hint="default"/>
        <w:lang w:val="cs-CZ" w:eastAsia="en-US" w:bidi="ar-SA"/>
      </w:rPr>
    </w:lvl>
  </w:abstractNum>
  <w:abstractNum w:abstractNumId="6" w15:restartNumberingAfterBreak="0">
    <w:nsid w:val="43FC4C22"/>
    <w:multiLevelType w:val="hybridMultilevel"/>
    <w:tmpl w:val="CEDC5B76"/>
    <w:lvl w:ilvl="0" w:tplc="446A201E">
      <w:start w:val="1"/>
      <w:numFmt w:val="lowerLetter"/>
      <w:lvlText w:val="%1)"/>
      <w:lvlJc w:val="left"/>
      <w:pPr>
        <w:ind w:left="995" w:hanging="428"/>
      </w:pPr>
      <w:rPr>
        <w:rFonts w:ascii="Calibri" w:eastAsia="Calibri" w:hAnsi="Calibri" w:cs="Calibri" w:hint="default"/>
        <w:b w:val="0"/>
        <w:bCs w:val="0"/>
        <w:i w:val="0"/>
        <w:iCs w:val="0"/>
        <w:spacing w:val="-1"/>
        <w:w w:val="100"/>
        <w:sz w:val="22"/>
        <w:szCs w:val="22"/>
        <w:lang w:val="cs-CZ" w:eastAsia="en-US" w:bidi="ar-SA"/>
      </w:rPr>
    </w:lvl>
    <w:lvl w:ilvl="1" w:tplc="9AD8E6AA">
      <w:numFmt w:val="bullet"/>
      <w:lvlText w:val="•"/>
      <w:lvlJc w:val="left"/>
      <w:pPr>
        <w:ind w:left="1821" w:hanging="428"/>
      </w:pPr>
      <w:rPr>
        <w:rFonts w:hint="default"/>
        <w:lang w:val="cs-CZ" w:eastAsia="en-US" w:bidi="ar-SA"/>
      </w:rPr>
    </w:lvl>
    <w:lvl w:ilvl="2" w:tplc="B4FE0F4A">
      <w:numFmt w:val="bullet"/>
      <w:lvlText w:val="•"/>
      <w:lvlJc w:val="left"/>
      <w:pPr>
        <w:ind w:left="2642" w:hanging="428"/>
      </w:pPr>
      <w:rPr>
        <w:rFonts w:hint="default"/>
        <w:lang w:val="cs-CZ" w:eastAsia="en-US" w:bidi="ar-SA"/>
      </w:rPr>
    </w:lvl>
    <w:lvl w:ilvl="3" w:tplc="044C18CE">
      <w:numFmt w:val="bullet"/>
      <w:lvlText w:val="•"/>
      <w:lvlJc w:val="left"/>
      <w:pPr>
        <w:ind w:left="3463" w:hanging="428"/>
      </w:pPr>
      <w:rPr>
        <w:rFonts w:hint="default"/>
        <w:lang w:val="cs-CZ" w:eastAsia="en-US" w:bidi="ar-SA"/>
      </w:rPr>
    </w:lvl>
    <w:lvl w:ilvl="4" w:tplc="FDAAED7E">
      <w:numFmt w:val="bullet"/>
      <w:lvlText w:val="•"/>
      <w:lvlJc w:val="left"/>
      <w:pPr>
        <w:ind w:left="4284" w:hanging="428"/>
      </w:pPr>
      <w:rPr>
        <w:rFonts w:hint="default"/>
        <w:lang w:val="cs-CZ" w:eastAsia="en-US" w:bidi="ar-SA"/>
      </w:rPr>
    </w:lvl>
    <w:lvl w:ilvl="5" w:tplc="C1F0A326">
      <w:numFmt w:val="bullet"/>
      <w:lvlText w:val="•"/>
      <w:lvlJc w:val="left"/>
      <w:pPr>
        <w:ind w:left="5106" w:hanging="428"/>
      </w:pPr>
      <w:rPr>
        <w:rFonts w:hint="default"/>
        <w:lang w:val="cs-CZ" w:eastAsia="en-US" w:bidi="ar-SA"/>
      </w:rPr>
    </w:lvl>
    <w:lvl w:ilvl="6" w:tplc="985A43CC">
      <w:numFmt w:val="bullet"/>
      <w:lvlText w:val="•"/>
      <w:lvlJc w:val="left"/>
      <w:pPr>
        <w:ind w:left="5927" w:hanging="428"/>
      </w:pPr>
      <w:rPr>
        <w:rFonts w:hint="default"/>
        <w:lang w:val="cs-CZ" w:eastAsia="en-US" w:bidi="ar-SA"/>
      </w:rPr>
    </w:lvl>
    <w:lvl w:ilvl="7" w:tplc="3D043DE2">
      <w:numFmt w:val="bullet"/>
      <w:lvlText w:val="•"/>
      <w:lvlJc w:val="left"/>
      <w:pPr>
        <w:ind w:left="6748" w:hanging="428"/>
      </w:pPr>
      <w:rPr>
        <w:rFonts w:hint="default"/>
        <w:lang w:val="cs-CZ" w:eastAsia="en-US" w:bidi="ar-SA"/>
      </w:rPr>
    </w:lvl>
    <w:lvl w:ilvl="8" w:tplc="6408E3E4">
      <w:numFmt w:val="bullet"/>
      <w:lvlText w:val="•"/>
      <w:lvlJc w:val="left"/>
      <w:pPr>
        <w:ind w:left="7569" w:hanging="428"/>
      </w:pPr>
      <w:rPr>
        <w:rFonts w:hint="default"/>
        <w:lang w:val="cs-CZ" w:eastAsia="en-US" w:bidi="ar-SA"/>
      </w:rPr>
    </w:lvl>
  </w:abstractNum>
  <w:abstractNum w:abstractNumId="7" w15:restartNumberingAfterBreak="0">
    <w:nsid w:val="46FD0E54"/>
    <w:multiLevelType w:val="multilevel"/>
    <w:tmpl w:val="BA8064FE"/>
    <w:lvl w:ilvl="0">
      <w:start w:val="1"/>
      <w:numFmt w:val="decimal"/>
      <w:lvlText w:val="%1."/>
      <w:lvlJc w:val="left"/>
      <w:pPr>
        <w:ind w:left="568" w:hanging="567"/>
      </w:pPr>
      <w:rPr>
        <w:rFonts w:ascii="Calibri" w:eastAsia="Calibri" w:hAnsi="Calibri" w:cs="Calibri" w:hint="default"/>
        <w:b/>
        <w:bCs/>
        <w:i w:val="0"/>
        <w:iCs w:val="0"/>
        <w:spacing w:val="0"/>
        <w:w w:val="100"/>
        <w:sz w:val="22"/>
        <w:szCs w:val="22"/>
        <w:lang w:val="cs-CZ" w:eastAsia="en-US" w:bidi="ar-SA"/>
      </w:rPr>
    </w:lvl>
    <w:lvl w:ilvl="1">
      <w:start w:val="1"/>
      <w:numFmt w:val="decimal"/>
      <w:lvlText w:val="%1.%2."/>
      <w:lvlJc w:val="left"/>
      <w:pPr>
        <w:ind w:left="568" w:hanging="567"/>
      </w:pPr>
      <w:rPr>
        <w:rFonts w:ascii="Calibri" w:eastAsia="Calibri" w:hAnsi="Calibri" w:cs="Calibri" w:hint="default"/>
        <w:b w:val="0"/>
        <w:bCs w:val="0"/>
        <w:i w:val="0"/>
        <w:iCs w:val="0"/>
        <w:spacing w:val="-1"/>
        <w:w w:val="100"/>
        <w:sz w:val="22"/>
        <w:szCs w:val="22"/>
        <w:lang w:val="cs-CZ" w:eastAsia="en-US" w:bidi="ar-SA"/>
      </w:rPr>
    </w:lvl>
    <w:lvl w:ilvl="2">
      <w:numFmt w:val="bullet"/>
      <w:lvlText w:val="-"/>
      <w:lvlJc w:val="left"/>
      <w:pPr>
        <w:ind w:left="1005" w:hanging="360"/>
      </w:pPr>
      <w:rPr>
        <w:rFonts w:ascii="Calibri" w:eastAsia="Calibri" w:hAnsi="Calibri" w:cs="Calibri" w:hint="default"/>
        <w:b w:val="0"/>
        <w:bCs w:val="0"/>
        <w:i w:val="0"/>
        <w:iCs w:val="0"/>
        <w:spacing w:val="0"/>
        <w:w w:val="100"/>
        <w:sz w:val="22"/>
        <w:szCs w:val="22"/>
        <w:lang w:val="cs-CZ" w:eastAsia="en-US" w:bidi="ar-SA"/>
      </w:rPr>
    </w:lvl>
    <w:lvl w:ilvl="3">
      <w:numFmt w:val="bullet"/>
      <w:lvlText w:val=""/>
      <w:lvlJc w:val="left"/>
      <w:pPr>
        <w:ind w:left="1703" w:hanging="569"/>
      </w:pPr>
      <w:rPr>
        <w:rFonts w:ascii="Symbol" w:eastAsia="Symbol" w:hAnsi="Symbol" w:cs="Symbol" w:hint="default"/>
        <w:b w:val="0"/>
        <w:bCs w:val="0"/>
        <w:i w:val="0"/>
        <w:iCs w:val="0"/>
        <w:spacing w:val="0"/>
        <w:w w:val="100"/>
        <w:sz w:val="22"/>
        <w:szCs w:val="22"/>
        <w:lang w:val="cs-CZ" w:eastAsia="en-US" w:bidi="ar-SA"/>
      </w:rPr>
    </w:lvl>
    <w:lvl w:ilvl="4">
      <w:numFmt w:val="bullet"/>
      <w:lvlText w:val="•"/>
      <w:lvlJc w:val="left"/>
      <w:pPr>
        <w:ind w:left="3578" w:hanging="569"/>
      </w:pPr>
      <w:rPr>
        <w:rFonts w:hint="default"/>
        <w:lang w:val="cs-CZ" w:eastAsia="en-US" w:bidi="ar-SA"/>
      </w:rPr>
    </w:lvl>
    <w:lvl w:ilvl="5">
      <w:numFmt w:val="bullet"/>
      <w:lvlText w:val="•"/>
      <w:lvlJc w:val="left"/>
      <w:pPr>
        <w:ind w:left="4517" w:hanging="569"/>
      </w:pPr>
      <w:rPr>
        <w:rFonts w:hint="default"/>
        <w:lang w:val="cs-CZ" w:eastAsia="en-US" w:bidi="ar-SA"/>
      </w:rPr>
    </w:lvl>
    <w:lvl w:ilvl="6">
      <w:numFmt w:val="bullet"/>
      <w:lvlText w:val="•"/>
      <w:lvlJc w:val="left"/>
      <w:pPr>
        <w:ind w:left="5456" w:hanging="569"/>
      </w:pPr>
      <w:rPr>
        <w:rFonts w:hint="default"/>
        <w:lang w:val="cs-CZ" w:eastAsia="en-US" w:bidi="ar-SA"/>
      </w:rPr>
    </w:lvl>
    <w:lvl w:ilvl="7">
      <w:numFmt w:val="bullet"/>
      <w:lvlText w:val="•"/>
      <w:lvlJc w:val="left"/>
      <w:pPr>
        <w:ind w:left="6395" w:hanging="569"/>
      </w:pPr>
      <w:rPr>
        <w:rFonts w:hint="default"/>
        <w:lang w:val="cs-CZ" w:eastAsia="en-US" w:bidi="ar-SA"/>
      </w:rPr>
    </w:lvl>
    <w:lvl w:ilvl="8">
      <w:numFmt w:val="bullet"/>
      <w:lvlText w:val="•"/>
      <w:lvlJc w:val="left"/>
      <w:pPr>
        <w:ind w:left="7334" w:hanging="569"/>
      </w:pPr>
      <w:rPr>
        <w:rFonts w:hint="default"/>
        <w:lang w:val="cs-CZ" w:eastAsia="en-US" w:bidi="ar-SA"/>
      </w:rPr>
    </w:lvl>
  </w:abstractNum>
  <w:abstractNum w:abstractNumId="8" w15:restartNumberingAfterBreak="0">
    <w:nsid w:val="52ED0FA1"/>
    <w:multiLevelType w:val="hybridMultilevel"/>
    <w:tmpl w:val="A85C5EF0"/>
    <w:lvl w:ilvl="0" w:tplc="7FD22D68">
      <w:start w:val="1"/>
      <w:numFmt w:val="decimal"/>
      <w:lvlText w:val="(%1)"/>
      <w:lvlJc w:val="left"/>
      <w:pPr>
        <w:ind w:left="568" w:hanging="567"/>
      </w:pPr>
      <w:rPr>
        <w:rFonts w:ascii="Calibri" w:eastAsia="Calibri" w:hAnsi="Calibri" w:cs="Calibri" w:hint="default"/>
        <w:b w:val="0"/>
        <w:bCs w:val="0"/>
        <w:i w:val="0"/>
        <w:iCs w:val="0"/>
        <w:spacing w:val="0"/>
        <w:w w:val="100"/>
        <w:sz w:val="22"/>
        <w:szCs w:val="22"/>
        <w:lang w:val="cs-CZ" w:eastAsia="en-US" w:bidi="ar-SA"/>
      </w:rPr>
    </w:lvl>
    <w:lvl w:ilvl="1" w:tplc="5E00AD0A">
      <w:numFmt w:val="bullet"/>
      <w:lvlText w:val="•"/>
      <w:lvlJc w:val="left"/>
      <w:pPr>
        <w:ind w:left="1425" w:hanging="567"/>
      </w:pPr>
      <w:rPr>
        <w:rFonts w:hint="default"/>
        <w:lang w:val="cs-CZ" w:eastAsia="en-US" w:bidi="ar-SA"/>
      </w:rPr>
    </w:lvl>
    <w:lvl w:ilvl="2" w:tplc="E820BFE6">
      <w:numFmt w:val="bullet"/>
      <w:lvlText w:val="•"/>
      <w:lvlJc w:val="left"/>
      <w:pPr>
        <w:ind w:left="2290" w:hanging="567"/>
      </w:pPr>
      <w:rPr>
        <w:rFonts w:hint="default"/>
        <w:lang w:val="cs-CZ" w:eastAsia="en-US" w:bidi="ar-SA"/>
      </w:rPr>
    </w:lvl>
    <w:lvl w:ilvl="3" w:tplc="5CB02836">
      <w:numFmt w:val="bullet"/>
      <w:lvlText w:val="•"/>
      <w:lvlJc w:val="left"/>
      <w:pPr>
        <w:ind w:left="3155" w:hanging="567"/>
      </w:pPr>
      <w:rPr>
        <w:rFonts w:hint="default"/>
        <w:lang w:val="cs-CZ" w:eastAsia="en-US" w:bidi="ar-SA"/>
      </w:rPr>
    </w:lvl>
    <w:lvl w:ilvl="4" w:tplc="18480712">
      <w:numFmt w:val="bullet"/>
      <w:lvlText w:val="•"/>
      <w:lvlJc w:val="left"/>
      <w:pPr>
        <w:ind w:left="4020" w:hanging="567"/>
      </w:pPr>
      <w:rPr>
        <w:rFonts w:hint="default"/>
        <w:lang w:val="cs-CZ" w:eastAsia="en-US" w:bidi="ar-SA"/>
      </w:rPr>
    </w:lvl>
    <w:lvl w:ilvl="5" w:tplc="A26A6CF4">
      <w:numFmt w:val="bullet"/>
      <w:lvlText w:val="•"/>
      <w:lvlJc w:val="left"/>
      <w:pPr>
        <w:ind w:left="4886" w:hanging="567"/>
      </w:pPr>
      <w:rPr>
        <w:rFonts w:hint="default"/>
        <w:lang w:val="cs-CZ" w:eastAsia="en-US" w:bidi="ar-SA"/>
      </w:rPr>
    </w:lvl>
    <w:lvl w:ilvl="6" w:tplc="6884082A">
      <w:numFmt w:val="bullet"/>
      <w:lvlText w:val="•"/>
      <w:lvlJc w:val="left"/>
      <w:pPr>
        <w:ind w:left="5751" w:hanging="567"/>
      </w:pPr>
      <w:rPr>
        <w:rFonts w:hint="default"/>
        <w:lang w:val="cs-CZ" w:eastAsia="en-US" w:bidi="ar-SA"/>
      </w:rPr>
    </w:lvl>
    <w:lvl w:ilvl="7" w:tplc="83084FA2">
      <w:numFmt w:val="bullet"/>
      <w:lvlText w:val="•"/>
      <w:lvlJc w:val="left"/>
      <w:pPr>
        <w:ind w:left="6616" w:hanging="567"/>
      </w:pPr>
      <w:rPr>
        <w:rFonts w:hint="default"/>
        <w:lang w:val="cs-CZ" w:eastAsia="en-US" w:bidi="ar-SA"/>
      </w:rPr>
    </w:lvl>
    <w:lvl w:ilvl="8" w:tplc="65BA217E">
      <w:numFmt w:val="bullet"/>
      <w:lvlText w:val="•"/>
      <w:lvlJc w:val="left"/>
      <w:pPr>
        <w:ind w:left="7481" w:hanging="567"/>
      </w:pPr>
      <w:rPr>
        <w:rFonts w:hint="default"/>
        <w:lang w:val="cs-CZ" w:eastAsia="en-US" w:bidi="ar-SA"/>
      </w:rPr>
    </w:lvl>
  </w:abstractNum>
  <w:abstractNum w:abstractNumId="9" w15:restartNumberingAfterBreak="0">
    <w:nsid w:val="5A861024"/>
    <w:multiLevelType w:val="hybridMultilevel"/>
    <w:tmpl w:val="D5906DA4"/>
    <w:lvl w:ilvl="0" w:tplc="C506F170">
      <w:start w:val="1"/>
      <w:numFmt w:val="lowerLetter"/>
      <w:lvlText w:val="%1)"/>
      <w:lvlJc w:val="left"/>
      <w:pPr>
        <w:ind w:left="995" w:hanging="428"/>
      </w:pPr>
      <w:rPr>
        <w:rFonts w:ascii="Calibri" w:eastAsia="Calibri" w:hAnsi="Calibri" w:cs="Calibri" w:hint="default"/>
        <w:b w:val="0"/>
        <w:bCs w:val="0"/>
        <w:i w:val="0"/>
        <w:iCs w:val="0"/>
        <w:spacing w:val="-1"/>
        <w:w w:val="100"/>
        <w:sz w:val="22"/>
        <w:szCs w:val="22"/>
        <w:lang w:val="cs-CZ" w:eastAsia="en-US" w:bidi="ar-SA"/>
      </w:rPr>
    </w:lvl>
    <w:lvl w:ilvl="1" w:tplc="FEE6588E">
      <w:numFmt w:val="bullet"/>
      <w:lvlText w:val="•"/>
      <w:lvlJc w:val="left"/>
      <w:pPr>
        <w:ind w:left="1821" w:hanging="428"/>
      </w:pPr>
      <w:rPr>
        <w:rFonts w:hint="default"/>
        <w:lang w:val="cs-CZ" w:eastAsia="en-US" w:bidi="ar-SA"/>
      </w:rPr>
    </w:lvl>
    <w:lvl w:ilvl="2" w:tplc="9E384B00">
      <w:numFmt w:val="bullet"/>
      <w:lvlText w:val="•"/>
      <w:lvlJc w:val="left"/>
      <w:pPr>
        <w:ind w:left="2642" w:hanging="428"/>
      </w:pPr>
      <w:rPr>
        <w:rFonts w:hint="default"/>
        <w:lang w:val="cs-CZ" w:eastAsia="en-US" w:bidi="ar-SA"/>
      </w:rPr>
    </w:lvl>
    <w:lvl w:ilvl="3" w:tplc="994EDB56">
      <w:numFmt w:val="bullet"/>
      <w:lvlText w:val="•"/>
      <w:lvlJc w:val="left"/>
      <w:pPr>
        <w:ind w:left="3463" w:hanging="428"/>
      </w:pPr>
      <w:rPr>
        <w:rFonts w:hint="default"/>
        <w:lang w:val="cs-CZ" w:eastAsia="en-US" w:bidi="ar-SA"/>
      </w:rPr>
    </w:lvl>
    <w:lvl w:ilvl="4" w:tplc="F0B29A60">
      <w:numFmt w:val="bullet"/>
      <w:lvlText w:val="•"/>
      <w:lvlJc w:val="left"/>
      <w:pPr>
        <w:ind w:left="4284" w:hanging="428"/>
      </w:pPr>
      <w:rPr>
        <w:rFonts w:hint="default"/>
        <w:lang w:val="cs-CZ" w:eastAsia="en-US" w:bidi="ar-SA"/>
      </w:rPr>
    </w:lvl>
    <w:lvl w:ilvl="5" w:tplc="BA86607C">
      <w:numFmt w:val="bullet"/>
      <w:lvlText w:val="•"/>
      <w:lvlJc w:val="left"/>
      <w:pPr>
        <w:ind w:left="5106" w:hanging="428"/>
      </w:pPr>
      <w:rPr>
        <w:rFonts w:hint="default"/>
        <w:lang w:val="cs-CZ" w:eastAsia="en-US" w:bidi="ar-SA"/>
      </w:rPr>
    </w:lvl>
    <w:lvl w:ilvl="6" w:tplc="E41CB91E">
      <w:numFmt w:val="bullet"/>
      <w:lvlText w:val="•"/>
      <w:lvlJc w:val="left"/>
      <w:pPr>
        <w:ind w:left="5927" w:hanging="428"/>
      </w:pPr>
      <w:rPr>
        <w:rFonts w:hint="default"/>
        <w:lang w:val="cs-CZ" w:eastAsia="en-US" w:bidi="ar-SA"/>
      </w:rPr>
    </w:lvl>
    <w:lvl w:ilvl="7" w:tplc="291A336C">
      <w:numFmt w:val="bullet"/>
      <w:lvlText w:val="•"/>
      <w:lvlJc w:val="left"/>
      <w:pPr>
        <w:ind w:left="6748" w:hanging="428"/>
      </w:pPr>
      <w:rPr>
        <w:rFonts w:hint="default"/>
        <w:lang w:val="cs-CZ" w:eastAsia="en-US" w:bidi="ar-SA"/>
      </w:rPr>
    </w:lvl>
    <w:lvl w:ilvl="8" w:tplc="1AB02F70">
      <w:numFmt w:val="bullet"/>
      <w:lvlText w:val="•"/>
      <w:lvlJc w:val="left"/>
      <w:pPr>
        <w:ind w:left="7569" w:hanging="428"/>
      </w:pPr>
      <w:rPr>
        <w:rFonts w:hint="default"/>
        <w:lang w:val="cs-CZ" w:eastAsia="en-US" w:bidi="ar-SA"/>
      </w:rPr>
    </w:lvl>
  </w:abstractNum>
  <w:abstractNum w:abstractNumId="10" w15:restartNumberingAfterBreak="0">
    <w:nsid w:val="5F725908"/>
    <w:multiLevelType w:val="hybridMultilevel"/>
    <w:tmpl w:val="985C6FDE"/>
    <w:lvl w:ilvl="0" w:tplc="BBAAF2C2">
      <w:start w:val="1"/>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1" w15:restartNumberingAfterBreak="0">
    <w:nsid w:val="73CC348C"/>
    <w:multiLevelType w:val="multilevel"/>
    <w:tmpl w:val="BA8064FE"/>
    <w:lvl w:ilvl="0">
      <w:start w:val="1"/>
      <w:numFmt w:val="decimal"/>
      <w:lvlText w:val="%1."/>
      <w:lvlJc w:val="left"/>
      <w:pPr>
        <w:ind w:left="568" w:hanging="567"/>
      </w:pPr>
      <w:rPr>
        <w:rFonts w:ascii="Calibri" w:eastAsia="Calibri" w:hAnsi="Calibri" w:cs="Calibri" w:hint="default"/>
        <w:b/>
        <w:bCs/>
        <w:i w:val="0"/>
        <w:iCs w:val="0"/>
        <w:spacing w:val="0"/>
        <w:w w:val="100"/>
        <w:sz w:val="22"/>
        <w:szCs w:val="22"/>
        <w:lang w:val="cs-CZ" w:eastAsia="en-US" w:bidi="ar-SA"/>
      </w:rPr>
    </w:lvl>
    <w:lvl w:ilvl="1">
      <w:start w:val="1"/>
      <w:numFmt w:val="decimal"/>
      <w:lvlText w:val="%1.%2."/>
      <w:lvlJc w:val="left"/>
      <w:pPr>
        <w:ind w:left="568" w:hanging="567"/>
      </w:pPr>
      <w:rPr>
        <w:rFonts w:ascii="Calibri" w:eastAsia="Calibri" w:hAnsi="Calibri" w:cs="Calibri" w:hint="default"/>
        <w:b w:val="0"/>
        <w:bCs w:val="0"/>
        <w:i w:val="0"/>
        <w:iCs w:val="0"/>
        <w:spacing w:val="-1"/>
        <w:w w:val="100"/>
        <w:sz w:val="22"/>
        <w:szCs w:val="22"/>
        <w:lang w:val="cs-CZ" w:eastAsia="en-US" w:bidi="ar-SA"/>
      </w:rPr>
    </w:lvl>
    <w:lvl w:ilvl="2">
      <w:numFmt w:val="bullet"/>
      <w:lvlText w:val="-"/>
      <w:lvlJc w:val="left"/>
      <w:pPr>
        <w:ind w:left="1005" w:hanging="360"/>
      </w:pPr>
      <w:rPr>
        <w:rFonts w:ascii="Calibri" w:eastAsia="Calibri" w:hAnsi="Calibri" w:cs="Calibri" w:hint="default"/>
        <w:b w:val="0"/>
        <w:bCs w:val="0"/>
        <w:i w:val="0"/>
        <w:iCs w:val="0"/>
        <w:spacing w:val="0"/>
        <w:w w:val="100"/>
        <w:sz w:val="22"/>
        <w:szCs w:val="22"/>
        <w:lang w:val="cs-CZ" w:eastAsia="en-US" w:bidi="ar-SA"/>
      </w:rPr>
    </w:lvl>
    <w:lvl w:ilvl="3">
      <w:numFmt w:val="bullet"/>
      <w:lvlText w:val=""/>
      <w:lvlJc w:val="left"/>
      <w:pPr>
        <w:ind w:left="1703" w:hanging="569"/>
      </w:pPr>
      <w:rPr>
        <w:rFonts w:ascii="Symbol" w:eastAsia="Symbol" w:hAnsi="Symbol" w:cs="Symbol" w:hint="default"/>
        <w:b w:val="0"/>
        <w:bCs w:val="0"/>
        <w:i w:val="0"/>
        <w:iCs w:val="0"/>
        <w:spacing w:val="0"/>
        <w:w w:val="100"/>
        <w:sz w:val="22"/>
        <w:szCs w:val="22"/>
        <w:lang w:val="cs-CZ" w:eastAsia="en-US" w:bidi="ar-SA"/>
      </w:rPr>
    </w:lvl>
    <w:lvl w:ilvl="4">
      <w:numFmt w:val="bullet"/>
      <w:lvlText w:val="•"/>
      <w:lvlJc w:val="left"/>
      <w:pPr>
        <w:ind w:left="3578" w:hanging="569"/>
      </w:pPr>
      <w:rPr>
        <w:rFonts w:hint="default"/>
        <w:lang w:val="cs-CZ" w:eastAsia="en-US" w:bidi="ar-SA"/>
      </w:rPr>
    </w:lvl>
    <w:lvl w:ilvl="5">
      <w:numFmt w:val="bullet"/>
      <w:lvlText w:val="•"/>
      <w:lvlJc w:val="left"/>
      <w:pPr>
        <w:ind w:left="4517" w:hanging="569"/>
      </w:pPr>
      <w:rPr>
        <w:rFonts w:hint="default"/>
        <w:lang w:val="cs-CZ" w:eastAsia="en-US" w:bidi="ar-SA"/>
      </w:rPr>
    </w:lvl>
    <w:lvl w:ilvl="6">
      <w:numFmt w:val="bullet"/>
      <w:lvlText w:val="•"/>
      <w:lvlJc w:val="left"/>
      <w:pPr>
        <w:ind w:left="5456" w:hanging="569"/>
      </w:pPr>
      <w:rPr>
        <w:rFonts w:hint="default"/>
        <w:lang w:val="cs-CZ" w:eastAsia="en-US" w:bidi="ar-SA"/>
      </w:rPr>
    </w:lvl>
    <w:lvl w:ilvl="7">
      <w:numFmt w:val="bullet"/>
      <w:lvlText w:val="•"/>
      <w:lvlJc w:val="left"/>
      <w:pPr>
        <w:ind w:left="6395" w:hanging="569"/>
      </w:pPr>
      <w:rPr>
        <w:rFonts w:hint="default"/>
        <w:lang w:val="cs-CZ" w:eastAsia="en-US" w:bidi="ar-SA"/>
      </w:rPr>
    </w:lvl>
    <w:lvl w:ilvl="8">
      <w:numFmt w:val="bullet"/>
      <w:lvlText w:val="•"/>
      <w:lvlJc w:val="left"/>
      <w:pPr>
        <w:ind w:left="7334" w:hanging="569"/>
      </w:pPr>
      <w:rPr>
        <w:rFonts w:hint="default"/>
        <w:lang w:val="cs-CZ" w:eastAsia="en-US" w:bidi="ar-SA"/>
      </w:rPr>
    </w:lvl>
  </w:abstractNum>
  <w:num w:numId="1" w16cid:durableId="377238952">
    <w:abstractNumId w:val="9"/>
  </w:num>
  <w:num w:numId="2" w16cid:durableId="1376926224">
    <w:abstractNumId w:val="6"/>
  </w:num>
  <w:num w:numId="3" w16cid:durableId="778528398">
    <w:abstractNumId w:val="2"/>
  </w:num>
  <w:num w:numId="4" w16cid:durableId="1219705290">
    <w:abstractNumId w:val="3"/>
  </w:num>
  <w:num w:numId="5" w16cid:durableId="1376662367">
    <w:abstractNumId w:val="4"/>
  </w:num>
  <w:num w:numId="6" w16cid:durableId="2029870248">
    <w:abstractNumId w:val="5"/>
  </w:num>
  <w:num w:numId="7" w16cid:durableId="1150095279">
    <w:abstractNumId w:val="7"/>
  </w:num>
  <w:num w:numId="8" w16cid:durableId="1501584889">
    <w:abstractNumId w:val="1"/>
  </w:num>
  <w:num w:numId="9" w16cid:durableId="2056155502">
    <w:abstractNumId w:val="0"/>
  </w:num>
  <w:num w:numId="10" w16cid:durableId="460922313">
    <w:abstractNumId w:val="8"/>
  </w:num>
  <w:num w:numId="11" w16cid:durableId="1592929882">
    <w:abstractNumId w:val="10"/>
  </w:num>
  <w:num w:numId="12" w16cid:durableId="16922208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65F"/>
    <w:rsid w:val="00150B15"/>
    <w:rsid w:val="001E165F"/>
    <w:rsid w:val="00210833"/>
    <w:rsid w:val="00394B18"/>
    <w:rsid w:val="0045062E"/>
    <w:rsid w:val="00462B34"/>
    <w:rsid w:val="0061410D"/>
    <w:rsid w:val="006430AB"/>
    <w:rsid w:val="0066619C"/>
    <w:rsid w:val="006D5DBF"/>
    <w:rsid w:val="00847E8F"/>
    <w:rsid w:val="00994D67"/>
    <w:rsid w:val="00A205B3"/>
    <w:rsid w:val="00A502C3"/>
    <w:rsid w:val="00B30786"/>
    <w:rsid w:val="00B47227"/>
    <w:rsid w:val="00C14BB3"/>
    <w:rsid w:val="00C63247"/>
    <w:rsid w:val="00D75A6C"/>
    <w:rsid w:val="00D872C2"/>
    <w:rsid w:val="00F558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8671A"/>
  <w15:chartTrackingRefBased/>
  <w15:docId w15:val="{4C550043-1A97-4A05-B9B6-2C4DD735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E16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unhideWhenUsed/>
    <w:qFormat/>
    <w:rsid w:val="001E16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1E165F"/>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1E165F"/>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1E165F"/>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1E165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E165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E165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E165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E165F"/>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1E165F"/>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1E165F"/>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1E165F"/>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1E165F"/>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1E165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E165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E165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E165F"/>
    <w:rPr>
      <w:rFonts w:eastAsiaTheme="majorEastAsia" w:cstheme="majorBidi"/>
      <w:color w:val="272727" w:themeColor="text1" w:themeTint="D8"/>
    </w:rPr>
  </w:style>
  <w:style w:type="paragraph" w:styleId="Nzev">
    <w:name w:val="Title"/>
    <w:basedOn w:val="Normln"/>
    <w:next w:val="Normln"/>
    <w:link w:val="NzevChar"/>
    <w:uiPriority w:val="10"/>
    <w:qFormat/>
    <w:rsid w:val="001E16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E165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E165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E165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E165F"/>
    <w:pPr>
      <w:spacing w:before="160"/>
      <w:jc w:val="center"/>
    </w:pPr>
    <w:rPr>
      <w:i/>
      <w:iCs/>
      <w:color w:val="404040" w:themeColor="text1" w:themeTint="BF"/>
    </w:rPr>
  </w:style>
  <w:style w:type="character" w:customStyle="1" w:styleId="CittChar">
    <w:name w:val="Citát Char"/>
    <w:basedOn w:val="Standardnpsmoodstavce"/>
    <w:link w:val="Citt"/>
    <w:uiPriority w:val="29"/>
    <w:rsid w:val="001E165F"/>
    <w:rPr>
      <w:i/>
      <w:iCs/>
      <w:color w:val="404040" w:themeColor="text1" w:themeTint="BF"/>
    </w:rPr>
  </w:style>
  <w:style w:type="paragraph" w:styleId="Odstavecseseznamem">
    <w:name w:val="List Paragraph"/>
    <w:basedOn w:val="Normln"/>
    <w:uiPriority w:val="1"/>
    <w:qFormat/>
    <w:rsid w:val="001E165F"/>
    <w:pPr>
      <w:ind w:left="720"/>
      <w:contextualSpacing/>
    </w:pPr>
  </w:style>
  <w:style w:type="character" w:styleId="Zdraznnintenzivn">
    <w:name w:val="Intense Emphasis"/>
    <w:basedOn w:val="Standardnpsmoodstavce"/>
    <w:uiPriority w:val="21"/>
    <w:qFormat/>
    <w:rsid w:val="001E165F"/>
    <w:rPr>
      <w:i/>
      <w:iCs/>
      <w:color w:val="2F5496" w:themeColor="accent1" w:themeShade="BF"/>
    </w:rPr>
  </w:style>
  <w:style w:type="paragraph" w:styleId="Vrazncitt">
    <w:name w:val="Intense Quote"/>
    <w:basedOn w:val="Normln"/>
    <w:next w:val="Normln"/>
    <w:link w:val="VrazncittChar"/>
    <w:uiPriority w:val="30"/>
    <w:qFormat/>
    <w:rsid w:val="001E16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1E165F"/>
    <w:rPr>
      <w:i/>
      <w:iCs/>
      <w:color w:val="2F5496" w:themeColor="accent1" w:themeShade="BF"/>
    </w:rPr>
  </w:style>
  <w:style w:type="character" w:styleId="Odkazintenzivn">
    <w:name w:val="Intense Reference"/>
    <w:basedOn w:val="Standardnpsmoodstavce"/>
    <w:uiPriority w:val="32"/>
    <w:qFormat/>
    <w:rsid w:val="001E165F"/>
    <w:rPr>
      <w:b/>
      <w:bCs/>
      <w:smallCaps/>
      <w:color w:val="2F5496" w:themeColor="accent1" w:themeShade="BF"/>
      <w:spacing w:val="5"/>
    </w:rPr>
  </w:style>
  <w:style w:type="numbering" w:customStyle="1" w:styleId="Bezseznamu1">
    <w:name w:val="Bez seznamu1"/>
    <w:next w:val="Bezseznamu"/>
    <w:uiPriority w:val="99"/>
    <w:semiHidden/>
    <w:unhideWhenUsed/>
    <w:rsid w:val="001E165F"/>
  </w:style>
  <w:style w:type="table" w:customStyle="1" w:styleId="TableNormal">
    <w:name w:val="Table Normal"/>
    <w:uiPriority w:val="2"/>
    <w:semiHidden/>
    <w:unhideWhenUsed/>
    <w:qFormat/>
    <w:rsid w:val="001E165F"/>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Zkladntext">
    <w:name w:val="Body Text"/>
    <w:basedOn w:val="Normln"/>
    <w:link w:val="ZkladntextChar"/>
    <w:uiPriority w:val="1"/>
    <w:qFormat/>
    <w:rsid w:val="001E165F"/>
    <w:pPr>
      <w:widowControl w:val="0"/>
      <w:autoSpaceDE w:val="0"/>
      <w:autoSpaceDN w:val="0"/>
      <w:spacing w:before="161" w:after="0" w:line="240" w:lineRule="auto"/>
      <w:ind w:left="568" w:hanging="567"/>
      <w:jc w:val="both"/>
    </w:pPr>
    <w:rPr>
      <w:rFonts w:ascii="Calibri" w:eastAsia="Calibri" w:hAnsi="Calibri" w:cs="Calibri"/>
      <w:kern w:val="0"/>
      <w:sz w:val="22"/>
      <w:szCs w:val="22"/>
      <w14:ligatures w14:val="none"/>
    </w:rPr>
  </w:style>
  <w:style w:type="character" w:customStyle="1" w:styleId="ZkladntextChar">
    <w:name w:val="Základní text Char"/>
    <w:basedOn w:val="Standardnpsmoodstavce"/>
    <w:link w:val="Zkladntext"/>
    <w:uiPriority w:val="1"/>
    <w:rsid w:val="001E165F"/>
    <w:rPr>
      <w:rFonts w:ascii="Calibri" w:eastAsia="Calibri" w:hAnsi="Calibri" w:cs="Calibri"/>
      <w:kern w:val="0"/>
      <w:sz w:val="22"/>
      <w:szCs w:val="22"/>
      <w14:ligatures w14:val="none"/>
    </w:rPr>
  </w:style>
  <w:style w:type="paragraph" w:customStyle="1" w:styleId="TableParagraph">
    <w:name w:val="Table Paragraph"/>
    <w:basedOn w:val="Normln"/>
    <w:uiPriority w:val="1"/>
    <w:qFormat/>
    <w:rsid w:val="001E165F"/>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Zhlav">
    <w:name w:val="header"/>
    <w:basedOn w:val="Normln"/>
    <w:link w:val="ZhlavChar"/>
    <w:uiPriority w:val="99"/>
    <w:unhideWhenUsed/>
    <w:rsid w:val="001E165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E165F"/>
  </w:style>
  <w:style w:type="paragraph" w:styleId="Zpat">
    <w:name w:val="footer"/>
    <w:basedOn w:val="Normln"/>
    <w:link w:val="ZpatChar"/>
    <w:uiPriority w:val="99"/>
    <w:unhideWhenUsed/>
    <w:rsid w:val="001E165F"/>
    <w:pPr>
      <w:tabs>
        <w:tab w:val="center" w:pos="4536"/>
        <w:tab w:val="right" w:pos="9072"/>
      </w:tabs>
      <w:spacing w:after="0" w:line="240" w:lineRule="auto"/>
    </w:pPr>
  </w:style>
  <w:style w:type="character" w:customStyle="1" w:styleId="ZpatChar">
    <w:name w:val="Zápatí Char"/>
    <w:basedOn w:val="Standardnpsmoodstavce"/>
    <w:link w:val="Zpat"/>
    <w:uiPriority w:val="99"/>
    <w:rsid w:val="001E1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965</TotalTime>
  <Pages>12</Pages>
  <Words>3963</Words>
  <Characters>23382</Characters>
  <Application>Microsoft Office Word</Application>
  <DocSecurity>0</DocSecurity>
  <Lines>194</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office@diaconton.cz</dc:creator>
  <cp:keywords/>
  <dc:description/>
  <cp:lastModifiedBy>office@diaconton.cz</cp:lastModifiedBy>
  <cp:revision>9</cp:revision>
  <dcterms:created xsi:type="dcterms:W3CDTF">2026-08-24T15:23:00Z</dcterms:created>
  <dcterms:modified xsi:type="dcterms:W3CDTF">2026-09-03T14:50:00Z</dcterms:modified>
</cp:coreProperties>
</file>